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1705F" w14:textId="415D3AE4" w:rsidR="00027679" w:rsidRPr="002C213F" w:rsidRDefault="00027679" w:rsidP="00027679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r>
        <w:rPr>
          <w:rFonts w:ascii="Arial" w:hAnsi="Arial" w:cs="Arial"/>
          <w:b/>
          <w:sz w:val="24"/>
          <w:szCs w:val="24"/>
          <w:lang w:val="de-DE"/>
        </w:rPr>
        <w:t>3GPP TGS-</w:t>
      </w:r>
      <w:r w:rsidRPr="002C213F">
        <w:rPr>
          <w:rFonts w:ascii="Arial" w:hAnsi="Arial" w:cs="Arial"/>
          <w:b/>
          <w:sz w:val="24"/>
          <w:szCs w:val="24"/>
          <w:lang w:val="de-DE"/>
        </w:rPr>
        <w:t>RAN</w:t>
      </w:r>
      <w:r w:rsidR="00EC35B3">
        <w:rPr>
          <w:rFonts w:ascii="Arial" w:hAnsi="Arial" w:cs="Arial"/>
          <w:b/>
          <w:sz w:val="24"/>
          <w:szCs w:val="24"/>
          <w:lang w:val="de-DE"/>
        </w:rPr>
        <w:t xml:space="preserve"> WG4 Meeting #9</w:t>
      </w:r>
      <w:r w:rsidR="007408C5">
        <w:rPr>
          <w:rFonts w:ascii="Arial" w:hAnsi="Arial" w:cs="Arial"/>
          <w:b/>
          <w:sz w:val="24"/>
          <w:szCs w:val="24"/>
          <w:lang w:val="de-DE"/>
        </w:rPr>
        <w:t>9</w:t>
      </w:r>
      <w:r w:rsidR="001F5238">
        <w:rPr>
          <w:rFonts w:ascii="Arial" w:hAnsi="Arial" w:cs="Arial"/>
          <w:b/>
          <w:sz w:val="24"/>
          <w:szCs w:val="24"/>
          <w:lang w:val="de-DE"/>
        </w:rPr>
        <w:t>-</w:t>
      </w:r>
      <w:r>
        <w:rPr>
          <w:rFonts w:ascii="Arial" w:hAnsi="Arial" w:cs="Arial"/>
          <w:b/>
          <w:sz w:val="24"/>
          <w:szCs w:val="24"/>
          <w:lang w:val="de-DE"/>
        </w:rPr>
        <w:t>e</w:t>
      </w:r>
      <w:r>
        <w:rPr>
          <w:rFonts w:ascii="Arial" w:hAnsi="Arial" w:cs="Arial"/>
          <w:b/>
          <w:sz w:val="24"/>
          <w:szCs w:val="24"/>
          <w:lang w:val="de-DE"/>
        </w:rPr>
        <w:tab/>
      </w:r>
      <w:proofErr w:type="spellStart"/>
      <w:r w:rsidR="00A44CC8" w:rsidRPr="00A44CC8">
        <w:rPr>
          <w:rFonts w:ascii="Arial" w:hAnsi="Arial" w:cs="Arial"/>
          <w:b/>
          <w:sz w:val="24"/>
          <w:szCs w:val="24"/>
          <w:lang w:val="de-DE"/>
        </w:rPr>
        <w:t>R4</w:t>
      </w:r>
      <w:proofErr w:type="spellEnd"/>
      <w:r w:rsidR="00A44CC8" w:rsidRPr="00A44CC8">
        <w:rPr>
          <w:rFonts w:ascii="Arial" w:hAnsi="Arial" w:cs="Arial"/>
          <w:b/>
          <w:sz w:val="24"/>
          <w:szCs w:val="24"/>
          <w:lang w:val="de-DE"/>
        </w:rPr>
        <w:t>-2110171</w:t>
      </w:r>
      <w:r>
        <w:rPr>
          <w:rFonts w:ascii="Arial" w:hAnsi="Arial" w:cs="Arial"/>
          <w:b/>
          <w:sz w:val="24"/>
          <w:szCs w:val="24"/>
          <w:lang w:val="de-DE"/>
        </w:rPr>
        <w:br/>
      </w:r>
      <w:r w:rsidR="00EC35B3">
        <w:rPr>
          <w:rFonts w:ascii="Arial" w:hAnsi="Arial" w:cs="Arial"/>
          <w:b/>
          <w:sz w:val="24"/>
          <w:szCs w:val="24"/>
        </w:rPr>
        <w:t xml:space="preserve">Electronic </w:t>
      </w:r>
      <w:r w:rsidR="00EC35B3" w:rsidRPr="005B0796">
        <w:rPr>
          <w:rFonts w:ascii="Arial" w:hAnsi="Arial" w:cs="Arial"/>
          <w:b/>
          <w:sz w:val="24"/>
          <w:szCs w:val="24"/>
        </w:rPr>
        <w:t>Meeting</w:t>
      </w:r>
      <w:r w:rsidRPr="005B0796">
        <w:rPr>
          <w:rFonts w:ascii="Arial" w:hAnsi="Arial" w:cs="Arial"/>
          <w:b/>
          <w:sz w:val="24"/>
          <w:szCs w:val="24"/>
        </w:rPr>
        <w:t xml:space="preserve">, </w:t>
      </w:r>
      <w:r w:rsidR="007408C5">
        <w:rPr>
          <w:rFonts w:ascii="Arial" w:hAnsi="Arial" w:cs="Arial"/>
          <w:b/>
          <w:sz w:val="24"/>
          <w:szCs w:val="24"/>
        </w:rPr>
        <w:t>May</w:t>
      </w:r>
      <w:r w:rsidRPr="005B0796">
        <w:rPr>
          <w:rFonts w:ascii="Arial" w:hAnsi="Arial" w:cs="Arial"/>
          <w:b/>
          <w:sz w:val="24"/>
          <w:szCs w:val="24"/>
        </w:rPr>
        <w:t xml:space="preserve"> </w:t>
      </w:r>
      <w:r w:rsidR="001F5238">
        <w:rPr>
          <w:rFonts w:ascii="Arial" w:hAnsi="Arial" w:cs="Arial"/>
          <w:b/>
          <w:sz w:val="24"/>
          <w:szCs w:val="24"/>
        </w:rPr>
        <w:t>1</w:t>
      </w:r>
      <w:r w:rsidR="007408C5">
        <w:rPr>
          <w:rFonts w:ascii="Arial" w:hAnsi="Arial" w:cs="Arial"/>
          <w:b/>
          <w:sz w:val="24"/>
          <w:szCs w:val="24"/>
        </w:rPr>
        <w:t>9</w:t>
      </w:r>
      <w:r w:rsidRPr="005B0796">
        <w:rPr>
          <w:rFonts w:ascii="Arial" w:hAnsi="Arial" w:cs="Arial"/>
          <w:b/>
          <w:sz w:val="24"/>
          <w:szCs w:val="24"/>
        </w:rPr>
        <w:t xml:space="preserve"> – </w:t>
      </w:r>
      <w:r w:rsidR="001F5238">
        <w:rPr>
          <w:rFonts w:ascii="Arial" w:hAnsi="Arial" w:cs="Arial"/>
          <w:b/>
          <w:sz w:val="24"/>
          <w:szCs w:val="24"/>
        </w:rPr>
        <w:t>2</w:t>
      </w:r>
      <w:r w:rsidR="007408C5">
        <w:rPr>
          <w:rFonts w:ascii="Arial" w:hAnsi="Arial" w:cs="Arial"/>
          <w:b/>
          <w:sz w:val="24"/>
          <w:szCs w:val="24"/>
        </w:rPr>
        <w:t>7</w:t>
      </w:r>
      <w:r w:rsidR="00F22F6D" w:rsidRPr="005B0796">
        <w:rPr>
          <w:rFonts w:ascii="Arial" w:hAnsi="Arial" w:cs="Arial"/>
          <w:b/>
          <w:sz w:val="24"/>
          <w:szCs w:val="24"/>
        </w:rPr>
        <w:t>,</w:t>
      </w:r>
      <w:r w:rsidRPr="005B0796">
        <w:rPr>
          <w:rFonts w:ascii="Arial" w:hAnsi="Arial" w:cs="Arial"/>
          <w:b/>
          <w:sz w:val="24"/>
          <w:szCs w:val="24"/>
        </w:rPr>
        <w:t xml:space="preserve"> 202</w:t>
      </w:r>
      <w:r w:rsidR="000D693C" w:rsidRPr="005B0796">
        <w:rPr>
          <w:rFonts w:ascii="Arial" w:hAnsi="Arial" w:cs="Arial"/>
          <w:b/>
          <w:sz w:val="24"/>
          <w:szCs w:val="24"/>
        </w:rPr>
        <w:t>1</w:t>
      </w:r>
    </w:p>
    <w:p w14:paraId="1550ED17" w14:textId="77777777" w:rsidR="00027679" w:rsidRPr="004864F0" w:rsidRDefault="00027679" w:rsidP="00027679">
      <w:pPr>
        <w:rPr>
          <w:rFonts w:ascii="Arial" w:hAnsi="Arial" w:cs="Arial"/>
          <w:b/>
          <w:sz w:val="24"/>
          <w:szCs w:val="24"/>
          <w:lang w:val="de-DE"/>
        </w:rPr>
      </w:pPr>
    </w:p>
    <w:p w14:paraId="5CA45981" w14:textId="6EF58942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Agenda item: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A44CC8">
        <w:rPr>
          <w:rFonts w:ascii="Arial" w:hAnsi="Arial" w:cs="Arial"/>
          <w:b/>
          <w:sz w:val="24"/>
          <w:szCs w:val="24"/>
        </w:rPr>
        <w:t>9.15.3</w:t>
      </w:r>
    </w:p>
    <w:p w14:paraId="280A9503" w14:textId="77777777" w:rsidR="00027679" w:rsidRPr="00E8418A" w:rsidRDefault="00027679" w:rsidP="00027679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Source:</w:t>
      </w:r>
      <w:r w:rsidRPr="00E8418A">
        <w:rPr>
          <w:rFonts w:ascii="Arial" w:hAnsi="Arial" w:cs="Arial"/>
          <w:b/>
          <w:sz w:val="24"/>
          <w:szCs w:val="24"/>
        </w:rPr>
        <w:tab/>
        <w:t>Intel Corporation</w:t>
      </w:r>
    </w:p>
    <w:p w14:paraId="39036430" w14:textId="2C5EB190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Title: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5A57E9">
        <w:rPr>
          <w:rFonts w:ascii="Arial" w:hAnsi="Arial" w:cs="Arial"/>
          <w:b/>
          <w:sz w:val="24"/>
          <w:szCs w:val="24"/>
        </w:rPr>
        <w:t>On System Parameters in 60 GHz</w:t>
      </w:r>
    </w:p>
    <w:p w14:paraId="522765F2" w14:textId="74DA1B05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Document for: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0D568F" w:rsidRPr="00E8418A">
        <w:rPr>
          <w:rFonts w:ascii="Arial" w:hAnsi="Arial" w:cs="Arial"/>
          <w:b/>
          <w:sz w:val="24"/>
          <w:szCs w:val="24"/>
        </w:rPr>
        <w:t>Discussion</w:t>
      </w:r>
    </w:p>
    <w:p w14:paraId="4C7ECCF4" w14:textId="633E3F79" w:rsidR="00027679" w:rsidRDefault="00027679" w:rsidP="00027679">
      <w:pPr>
        <w:pStyle w:val="Heading1"/>
      </w:pPr>
      <w:r w:rsidRPr="00647B25">
        <w:t>1</w:t>
      </w:r>
      <w:r w:rsidRPr="00647B25">
        <w:tab/>
      </w:r>
      <w:r w:rsidRPr="001F7354">
        <w:t>Introduction</w:t>
      </w:r>
    </w:p>
    <w:p w14:paraId="75D36A7B" w14:textId="292F3CFD" w:rsidR="004D4739" w:rsidRDefault="00992547" w:rsidP="004D4739">
      <w:pPr>
        <w:spacing w:after="0"/>
        <w:jc w:val="both"/>
      </w:pPr>
      <w:bookmarkStart w:id="0" w:name="_Hlk61608935"/>
      <w:r>
        <w:t xml:space="preserve">In the </w:t>
      </w:r>
      <w:proofErr w:type="spellStart"/>
      <w:r>
        <w:t>RAN4#98bis-e</w:t>
      </w:r>
      <w:proofErr w:type="spellEnd"/>
      <w:r>
        <w:t xml:space="preserve">, there were quite a few </w:t>
      </w:r>
      <w:r w:rsidR="00B70552">
        <w:t xml:space="preserve">progresses in system parameter discussions [1]. </w:t>
      </w:r>
      <w:r w:rsidR="001D1BC7">
        <w:t>T</w:t>
      </w:r>
      <w:r w:rsidR="00E85DBE">
        <w:t xml:space="preserve">his contribution continues discussing open issues in 60 GHz NR system parameters. </w:t>
      </w:r>
    </w:p>
    <w:p w14:paraId="6E6286CF" w14:textId="77777777" w:rsidR="002D17EA" w:rsidRDefault="002D17EA" w:rsidP="002D17EA">
      <w:pPr>
        <w:pStyle w:val="Heading1"/>
        <w:spacing w:before="220"/>
        <w:ind w:left="1138" w:hanging="1138"/>
        <w:rPr>
          <w:rFonts w:eastAsia="Batang"/>
        </w:rPr>
      </w:pPr>
      <w:r>
        <w:rPr>
          <w:rFonts w:eastAsia="Batang"/>
        </w:rPr>
        <w:t>2</w:t>
      </w:r>
      <w:r>
        <w:rPr>
          <w:rFonts w:eastAsia="Batang"/>
        </w:rPr>
        <w:tab/>
        <w:t>Discussion</w:t>
      </w:r>
    </w:p>
    <w:p w14:paraId="553D6E24" w14:textId="77777777" w:rsidR="00DE2677" w:rsidRDefault="002D17EA" w:rsidP="002D17EA">
      <w:pPr>
        <w:pStyle w:val="Heading2"/>
        <w:spacing w:before="120"/>
        <w:ind w:left="1138" w:hanging="1138"/>
        <w:rPr>
          <w:rFonts w:eastAsia="Batang"/>
        </w:rPr>
      </w:pPr>
      <w:r>
        <w:rPr>
          <w:rFonts w:eastAsia="Batang"/>
        </w:rPr>
        <w:t>2.1</w:t>
      </w:r>
      <w:r>
        <w:rPr>
          <w:rFonts w:eastAsia="Batang"/>
        </w:rPr>
        <w:tab/>
      </w:r>
      <w:r w:rsidR="00DE2677">
        <w:rPr>
          <w:rFonts w:eastAsia="Batang"/>
        </w:rPr>
        <w:t>Channel bandwidths</w:t>
      </w:r>
    </w:p>
    <w:p w14:paraId="243AF1FA" w14:textId="53950899" w:rsidR="002D17EA" w:rsidRPr="0098118C" w:rsidRDefault="005A57E9" w:rsidP="0098118C">
      <w:pPr>
        <w:pStyle w:val="Heading2"/>
        <w:spacing w:before="120"/>
        <w:rPr>
          <w:rFonts w:eastAsia="Batang"/>
          <w:b/>
          <w:bCs/>
          <w:i/>
          <w:iCs/>
          <w:sz w:val="24"/>
          <w:szCs w:val="16"/>
        </w:rPr>
      </w:pPr>
      <w:r w:rsidRPr="0098118C">
        <w:rPr>
          <w:rFonts w:eastAsia="Batang"/>
          <w:b/>
          <w:bCs/>
          <w:i/>
          <w:iCs/>
          <w:sz w:val="24"/>
          <w:szCs w:val="16"/>
        </w:rPr>
        <w:t xml:space="preserve">Maximum channel bandwidth </w:t>
      </w:r>
      <w:r w:rsidR="00EE345B" w:rsidRPr="0098118C">
        <w:rPr>
          <w:rFonts w:eastAsia="Batang"/>
          <w:b/>
          <w:bCs/>
          <w:i/>
          <w:iCs/>
          <w:sz w:val="24"/>
          <w:szCs w:val="16"/>
        </w:rPr>
        <w:t>for 960 kHz</w:t>
      </w:r>
    </w:p>
    <w:p w14:paraId="2B9BC7AF" w14:textId="62D836DD" w:rsidR="00A15A98" w:rsidRDefault="009C377C" w:rsidP="00A15A98">
      <w:pPr>
        <w:jc w:val="both"/>
      </w:pPr>
      <w:r>
        <w:t>Last meeting left the maximum channel bandwidth for 960 kHz open</w:t>
      </w:r>
      <w:r w:rsidR="0074298E">
        <w:t xml:space="preserve"> with the following options:</w:t>
      </w:r>
    </w:p>
    <w:p w14:paraId="1BBDA736" w14:textId="3BBA1604" w:rsidR="0074298E" w:rsidRDefault="0074298E" w:rsidP="0074298E">
      <w:pPr>
        <w:pStyle w:val="ListParagraph"/>
        <w:numPr>
          <w:ilvl w:val="0"/>
          <w:numId w:val="26"/>
        </w:numPr>
        <w:jc w:val="both"/>
      </w:pPr>
      <w:r>
        <w:t>2000 MHz for both licensed and unlicensed operations</w:t>
      </w:r>
    </w:p>
    <w:p w14:paraId="17F95BA6" w14:textId="2E3F447A" w:rsidR="0074298E" w:rsidRDefault="0074298E" w:rsidP="0074298E">
      <w:pPr>
        <w:pStyle w:val="ListParagraph"/>
        <w:numPr>
          <w:ilvl w:val="0"/>
          <w:numId w:val="26"/>
        </w:numPr>
        <w:jc w:val="both"/>
      </w:pPr>
      <w:r>
        <w:t xml:space="preserve">2160 MHz </w:t>
      </w:r>
      <w:r w:rsidR="00F57B26">
        <w:t>as the max. bandwidth, also 2000 MHz will be specified as a channel bandwidth, both licensed and unlicensed operations</w:t>
      </w:r>
    </w:p>
    <w:p w14:paraId="35496635" w14:textId="4C32CFCA" w:rsidR="00F57B26" w:rsidRDefault="00F57B26" w:rsidP="0074298E">
      <w:pPr>
        <w:pStyle w:val="ListParagraph"/>
        <w:numPr>
          <w:ilvl w:val="0"/>
          <w:numId w:val="26"/>
        </w:numPr>
        <w:jc w:val="both"/>
      </w:pPr>
      <w:r>
        <w:t>2160 MHz for unlicensed operation and 2000 MHz for licensed operation</w:t>
      </w:r>
    </w:p>
    <w:p w14:paraId="545A5F8F" w14:textId="69C4F962" w:rsidR="00F57B26" w:rsidRDefault="00F57B26" w:rsidP="0074298E">
      <w:pPr>
        <w:pStyle w:val="ListParagraph"/>
        <w:numPr>
          <w:ilvl w:val="0"/>
          <w:numId w:val="26"/>
        </w:numPr>
        <w:jc w:val="both"/>
      </w:pPr>
      <w:proofErr w:type="gramStart"/>
      <w:r>
        <w:t>Make a decision</w:t>
      </w:r>
      <w:proofErr w:type="gramEnd"/>
      <w:r>
        <w:t xml:space="preserve"> for unlicensed operation and FFS for licensed operation</w:t>
      </w:r>
    </w:p>
    <w:p w14:paraId="1DD74373" w14:textId="77777777" w:rsidR="007C1880" w:rsidRDefault="001267CC" w:rsidP="00DA6BCA">
      <w:pPr>
        <w:jc w:val="both"/>
      </w:pPr>
      <w:r>
        <w:t>In principle, different maximum channel bandwidth can apply for licensed and unlicensed bands, i.e., 2160 MHz for unl</w:t>
      </w:r>
      <w:r w:rsidR="00653CCC">
        <w:t xml:space="preserve">icensed band and 2000 MHz for licensed. However, </w:t>
      </w:r>
      <w:r w:rsidR="00DA6BCA">
        <w:t xml:space="preserve">it is also important to keep the design principle from </w:t>
      </w:r>
      <w:proofErr w:type="spellStart"/>
      <w:r w:rsidR="00DA6BCA">
        <w:t>FR2</w:t>
      </w:r>
      <w:proofErr w:type="spellEnd"/>
      <w:r w:rsidR="00DA6BCA">
        <w:t xml:space="preserve"> to reuse </w:t>
      </w:r>
      <w:r w:rsidR="001F3057">
        <w:t xml:space="preserve">the design where channel bandwidth is </w:t>
      </w:r>
      <w:r w:rsidR="00AD69C5">
        <w:t xml:space="preserve">a multiple of 100 </w:t>
      </w:r>
      <w:proofErr w:type="spellStart"/>
      <w:r w:rsidR="00AD69C5">
        <w:t>MHz.</w:t>
      </w:r>
      <w:proofErr w:type="spellEnd"/>
      <w:r w:rsidR="00AD69C5">
        <w:t xml:space="preserve"> Therefore, 2000 MHz channel bandwidth as the maximum for </w:t>
      </w:r>
      <w:r w:rsidR="007C1880">
        <w:t>960 kHz is attractive for 60 GHz.</w:t>
      </w:r>
    </w:p>
    <w:p w14:paraId="654CB905" w14:textId="77777777" w:rsidR="00B36B46" w:rsidRDefault="00B36B46" w:rsidP="00DA6BCA">
      <w:pPr>
        <w:jc w:val="both"/>
        <w:rPr>
          <w:b/>
          <w:bCs/>
          <w:i/>
          <w:iCs/>
        </w:rPr>
      </w:pPr>
    </w:p>
    <w:p w14:paraId="7EFFD8C0" w14:textId="586CDD2F" w:rsidR="0074298E" w:rsidRPr="00344882" w:rsidRDefault="007C1880" w:rsidP="00DA6BCA">
      <w:pPr>
        <w:jc w:val="both"/>
        <w:rPr>
          <w:i/>
          <w:iCs/>
        </w:rPr>
      </w:pPr>
      <w:r w:rsidRPr="00344882">
        <w:rPr>
          <w:b/>
          <w:bCs/>
          <w:i/>
          <w:iCs/>
        </w:rPr>
        <w:t>Proposal #</w:t>
      </w:r>
      <w:r w:rsidR="00711C51">
        <w:rPr>
          <w:b/>
          <w:bCs/>
          <w:i/>
          <w:iCs/>
        </w:rPr>
        <w:t>1</w:t>
      </w:r>
      <w:r w:rsidRPr="00344882">
        <w:rPr>
          <w:i/>
          <w:iCs/>
        </w:rPr>
        <w:t>: 2000 MHz for both licensed and unlicensed operations</w:t>
      </w:r>
      <w:r w:rsidR="008476BD">
        <w:rPr>
          <w:i/>
          <w:iCs/>
        </w:rPr>
        <w:t xml:space="preserve"> for 960 kHz </w:t>
      </w:r>
      <w:proofErr w:type="spellStart"/>
      <w:r w:rsidR="008476BD">
        <w:rPr>
          <w:i/>
          <w:iCs/>
        </w:rPr>
        <w:t>SCS</w:t>
      </w:r>
      <w:proofErr w:type="spellEnd"/>
      <w:r w:rsidR="008476BD">
        <w:rPr>
          <w:i/>
          <w:iCs/>
        </w:rPr>
        <w:t>.</w:t>
      </w:r>
      <w:r w:rsidR="001F3057" w:rsidRPr="00344882">
        <w:rPr>
          <w:i/>
          <w:iCs/>
        </w:rPr>
        <w:t xml:space="preserve"> </w:t>
      </w:r>
    </w:p>
    <w:p w14:paraId="7943C4E7" w14:textId="77777777" w:rsidR="001F3057" w:rsidRDefault="001F3057" w:rsidP="00DA6BCA">
      <w:pPr>
        <w:jc w:val="both"/>
      </w:pPr>
    </w:p>
    <w:p w14:paraId="73F277E9" w14:textId="553663E2" w:rsidR="00DE2677" w:rsidRPr="0098118C" w:rsidRDefault="00DE2677" w:rsidP="00DE2677">
      <w:pPr>
        <w:pStyle w:val="Heading2"/>
        <w:spacing w:before="120"/>
        <w:ind w:left="1138" w:hanging="1138"/>
        <w:rPr>
          <w:rFonts w:eastAsia="Batang"/>
          <w:b/>
          <w:bCs/>
          <w:i/>
          <w:iCs/>
          <w:sz w:val="24"/>
          <w:szCs w:val="16"/>
        </w:rPr>
      </w:pPr>
      <w:r w:rsidRPr="0098118C">
        <w:rPr>
          <w:rFonts w:eastAsia="Batang"/>
          <w:b/>
          <w:bCs/>
          <w:i/>
          <w:iCs/>
          <w:sz w:val="24"/>
          <w:szCs w:val="16"/>
        </w:rPr>
        <w:t>Channel bandwidths between min</w:t>
      </w:r>
      <w:r w:rsidR="00DD4A5A" w:rsidRPr="0098118C">
        <w:rPr>
          <w:rFonts w:eastAsia="Batang"/>
          <w:b/>
          <w:bCs/>
          <w:i/>
          <w:iCs/>
          <w:sz w:val="24"/>
          <w:szCs w:val="16"/>
        </w:rPr>
        <w:t xml:space="preserve">imum and maximum </w:t>
      </w:r>
      <w:proofErr w:type="spellStart"/>
      <w:r w:rsidR="00DD4A5A" w:rsidRPr="0098118C">
        <w:rPr>
          <w:rFonts w:eastAsia="Batang"/>
          <w:b/>
          <w:bCs/>
          <w:i/>
          <w:iCs/>
          <w:sz w:val="24"/>
          <w:szCs w:val="16"/>
        </w:rPr>
        <w:t>CBWs</w:t>
      </w:r>
      <w:proofErr w:type="spellEnd"/>
    </w:p>
    <w:p w14:paraId="59B4461C" w14:textId="1F99DE86" w:rsidR="00DE2677" w:rsidRDefault="00C265DA" w:rsidP="00A15A98">
      <w:pPr>
        <w:jc w:val="both"/>
      </w:pPr>
      <w:r>
        <w:t>Currently, carrier aggregation</w:t>
      </w:r>
      <w:r w:rsidR="0057663C">
        <w:t xml:space="preserve"> (CA) support</w:t>
      </w:r>
      <w:r>
        <w:t xml:space="preserve"> </w:t>
      </w:r>
      <w:r w:rsidR="0057663C">
        <w:t xml:space="preserve">is being discussed. </w:t>
      </w:r>
      <w:r w:rsidR="00DE44AC">
        <w:t xml:space="preserve">Considering </w:t>
      </w:r>
      <w:r w:rsidR="000A76C5">
        <w:t xml:space="preserve">the 14 GHz as a whole spectrum range, </w:t>
      </w:r>
      <w:r w:rsidR="00CB54E5">
        <w:t xml:space="preserve">too </w:t>
      </w:r>
      <w:r w:rsidR="000A76C5">
        <w:t xml:space="preserve">many </w:t>
      </w:r>
      <w:r w:rsidR="00CB54E5">
        <w:t xml:space="preserve">supported </w:t>
      </w:r>
      <w:r w:rsidR="000A76C5">
        <w:t xml:space="preserve">channel bandwidths would create excessive </w:t>
      </w:r>
      <w:r>
        <w:t>channel bandwidths combination</w:t>
      </w:r>
      <w:r w:rsidR="00CB54E5">
        <w:t>s</w:t>
      </w:r>
      <w:r w:rsidR="00A342E2">
        <w:t xml:space="preserve"> in CA operation.</w:t>
      </w:r>
    </w:p>
    <w:p w14:paraId="68DD65FE" w14:textId="109EC2D4" w:rsidR="007548C3" w:rsidRDefault="007548C3" w:rsidP="00A15A98">
      <w:pPr>
        <w:jc w:val="both"/>
      </w:pPr>
    </w:p>
    <w:p w14:paraId="35A4F4AA" w14:textId="46BA8D5C" w:rsidR="007548C3" w:rsidRPr="00957095" w:rsidRDefault="007548C3" w:rsidP="00A15A98">
      <w:pPr>
        <w:jc w:val="both"/>
        <w:rPr>
          <w:i/>
          <w:iCs/>
        </w:rPr>
      </w:pPr>
      <w:r w:rsidRPr="00957095">
        <w:rPr>
          <w:b/>
          <w:bCs/>
          <w:i/>
          <w:iCs/>
        </w:rPr>
        <w:t>Observation #</w:t>
      </w:r>
      <w:r w:rsidR="00711C51">
        <w:rPr>
          <w:b/>
          <w:bCs/>
          <w:i/>
          <w:iCs/>
        </w:rPr>
        <w:t>1</w:t>
      </w:r>
      <w:r w:rsidRPr="00957095">
        <w:rPr>
          <w:i/>
          <w:iCs/>
        </w:rPr>
        <w:t xml:space="preserve">: </w:t>
      </w:r>
      <w:r w:rsidR="0019530A" w:rsidRPr="00957095">
        <w:rPr>
          <w:i/>
          <w:iCs/>
        </w:rPr>
        <w:t xml:space="preserve">Introducing </w:t>
      </w:r>
      <w:r w:rsidR="00805E27">
        <w:rPr>
          <w:i/>
          <w:iCs/>
        </w:rPr>
        <w:t xml:space="preserve">too </w:t>
      </w:r>
      <w:r w:rsidR="0019530A" w:rsidRPr="00957095">
        <w:rPr>
          <w:i/>
          <w:iCs/>
        </w:rPr>
        <w:t>many channel bandwidths creates excessive channel bandwidths combinations.</w:t>
      </w:r>
    </w:p>
    <w:p w14:paraId="16B5034A" w14:textId="5DF50319" w:rsidR="0019530A" w:rsidRPr="00957095" w:rsidRDefault="0019530A" w:rsidP="00A15A98">
      <w:pPr>
        <w:jc w:val="both"/>
        <w:rPr>
          <w:i/>
          <w:iCs/>
        </w:rPr>
      </w:pPr>
      <w:r w:rsidRPr="00957095">
        <w:rPr>
          <w:b/>
          <w:bCs/>
          <w:i/>
          <w:iCs/>
        </w:rPr>
        <w:t>Proposal #</w:t>
      </w:r>
      <w:r w:rsidR="00711C51">
        <w:rPr>
          <w:b/>
          <w:bCs/>
          <w:i/>
          <w:iCs/>
        </w:rPr>
        <w:t>2</w:t>
      </w:r>
      <w:r w:rsidRPr="00957095">
        <w:rPr>
          <w:i/>
          <w:iCs/>
        </w:rPr>
        <w:t xml:space="preserve">: </w:t>
      </w:r>
      <w:r w:rsidR="008B6A37" w:rsidRPr="00957095">
        <w:rPr>
          <w:i/>
          <w:iCs/>
        </w:rPr>
        <w:t xml:space="preserve">Minimize </w:t>
      </w:r>
      <w:r w:rsidR="004C5AE6" w:rsidRPr="00957095">
        <w:rPr>
          <w:i/>
          <w:iCs/>
        </w:rPr>
        <w:t>number</w:t>
      </w:r>
      <w:r w:rsidR="00FD7781" w:rsidRPr="00957095">
        <w:rPr>
          <w:i/>
          <w:iCs/>
        </w:rPr>
        <w:t xml:space="preserve"> of supported channel bandwidths</w:t>
      </w:r>
    </w:p>
    <w:p w14:paraId="0F0A1088" w14:textId="26132285" w:rsidR="00291AB6" w:rsidRDefault="00291AB6" w:rsidP="00A15A98">
      <w:pPr>
        <w:jc w:val="both"/>
      </w:pPr>
    </w:p>
    <w:p w14:paraId="47200023" w14:textId="0F290D99" w:rsidR="00046129" w:rsidRDefault="00046129" w:rsidP="00A15A98">
      <w:pPr>
        <w:jc w:val="both"/>
      </w:pPr>
      <w:r>
        <w:t xml:space="preserve">The table </w:t>
      </w:r>
      <w:r w:rsidR="008476BD">
        <w:t>1</w:t>
      </w:r>
      <w:r>
        <w:t xml:space="preserve"> shows the summary of proposed channel bandwidths for each numerology. 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8D4FF2" w:rsidRPr="00480E77" w14:paraId="6D76E450" w14:textId="77777777" w:rsidTr="00E33BC0">
        <w:trPr>
          <w:jc w:val="center"/>
        </w:trPr>
        <w:tc>
          <w:tcPr>
            <w:tcW w:w="23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0CC6C" w14:textId="77777777" w:rsidR="008D4FF2" w:rsidRPr="00480E77" w:rsidRDefault="008D4FF2" w:rsidP="00E33BC0">
            <w:pPr>
              <w:pStyle w:val="TAC"/>
              <w:rPr>
                <w:b/>
                <w:bCs/>
                <w:lang w:val="en-US"/>
              </w:rPr>
            </w:pPr>
            <w:r w:rsidRPr="00480E77">
              <w:rPr>
                <w:b/>
                <w:bCs/>
                <w:lang w:val="en-US"/>
              </w:rPr>
              <w:lastRenderedPageBreak/>
              <w:t>Subcarrier spacing [kHz]</w:t>
            </w:r>
          </w:p>
        </w:tc>
        <w:tc>
          <w:tcPr>
            <w:tcW w:w="23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EFFC3" w14:textId="77777777" w:rsidR="008D4FF2" w:rsidRPr="00480E77" w:rsidRDefault="008D4FF2" w:rsidP="00E33BC0">
            <w:pPr>
              <w:pStyle w:val="TAC"/>
              <w:rPr>
                <w:b/>
                <w:bCs/>
                <w:lang w:val="en-US"/>
              </w:rPr>
            </w:pPr>
            <w:r w:rsidRPr="00480E77">
              <w:rPr>
                <w:b/>
                <w:bCs/>
                <w:lang w:val="en-US"/>
              </w:rPr>
              <w:t xml:space="preserve">Minimum bandwidths [MHz] </w:t>
            </w:r>
          </w:p>
        </w:tc>
        <w:tc>
          <w:tcPr>
            <w:tcW w:w="2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D69BFC" w14:textId="77777777" w:rsidR="008D4FF2" w:rsidRPr="00A85AF1" w:rsidRDefault="008D4FF2" w:rsidP="00E33BC0">
            <w:pPr>
              <w:pStyle w:val="TAC"/>
              <w:rPr>
                <w:lang w:val="sv-SE" w:eastAsia="ja-JP" w:bidi="hi-IN"/>
              </w:rPr>
            </w:pPr>
            <w:r w:rsidRPr="0012676E">
              <w:rPr>
                <w:b/>
                <w:bCs/>
                <w:lang w:val="en-US"/>
              </w:rPr>
              <w:t xml:space="preserve">Other bandwidths between min. and max. </w:t>
            </w:r>
            <w:proofErr w:type="spellStart"/>
            <w:r w:rsidRPr="0012676E">
              <w:rPr>
                <w:b/>
                <w:bCs/>
                <w:lang w:val="en-US"/>
              </w:rPr>
              <w:t>CBW</w:t>
            </w:r>
            <w:proofErr w:type="spellEnd"/>
          </w:p>
        </w:tc>
        <w:tc>
          <w:tcPr>
            <w:tcW w:w="2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AC93B" w14:textId="77777777" w:rsidR="008D4FF2" w:rsidRPr="00480E77" w:rsidRDefault="008D4FF2" w:rsidP="00E33BC0">
            <w:pPr>
              <w:pStyle w:val="TAC"/>
              <w:rPr>
                <w:b/>
                <w:bCs/>
                <w:lang w:val="en-US"/>
              </w:rPr>
            </w:pPr>
            <w:r w:rsidRPr="00480E77">
              <w:rPr>
                <w:b/>
                <w:bCs/>
                <w:lang w:val="en-US"/>
              </w:rPr>
              <w:t xml:space="preserve">Maximum bandwidths [MHz] </w:t>
            </w:r>
          </w:p>
        </w:tc>
      </w:tr>
      <w:tr w:rsidR="008D4FF2" w:rsidRPr="00480E77" w14:paraId="5BCC3172" w14:textId="77777777" w:rsidTr="00E33BC0">
        <w:trPr>
          <w:jc w:val="center"/>
        </w:trPr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1CDAC" w14:textId="77777777" w:rsidR="008D4FF2" w:rsidRPr="00480E77" w:rsidRDefault="008D4FF2" w:rsidP="00E33BC0">
            <w:pPr>
              <w:pStyle w:val="TAC"/>
              <w:rPr>
                <w:lang w:val="en-US"/>
              </w:rPr>
            </w:pPr>
            <w:r w:rsidRPr="00480E77">
              <w:rPr>
                <w:lang w:val="en-US"/>
              </w:rPr>
              <w:t>120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BF5A7" w14:textId="4BF53ABC" w:rsidR="008D4FF2" w:rsidRPr="00480E77" w:rsidRDefault="008D4FF2" w:rsidP="00E33B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480E77">
              <w:rPr>
                <w:lang w:val="en-US"/>
              </w:rPr>
              <w:t xml:space="preserve">00 </w:t>
            </w:r>
          </w:p>
        </w:tc>
        <w:tc>
          <w:tcPr>
            <w:tcW w:w="2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6C1463" w14:textId="29E5D645" w:rsidR="008D4FF2" w:rsidRPr="00CC7E98" w:rsidRDefault="00CD40A4" w:rsidP="00E33BC0">
            <w:pPr>
              <w:pStyle w:val="TAC"/>
              <w:rPr>
                <w:lang w:val="sv-SE" w:eastAsia="ja-JP" w:bidi="hi-IN"/>
              </w:rPr>
            </w:pPr>
            <w:r w:rsidRPr="00CC7E98">
              <w:rPr>
                <w:lang w:val="sv-SE" w:eastAsia="ja-JP" w:bidi="hi-IN"/>
              </w:rPr>
              <w:t>200</w:t>
            </w:r>
          </w:p>
        </w:tc>
        <w:tc>
          <w:tcPr>
            <w:tcW w:w="23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6D23C" w14:textId="77777777" w:rsidR="008D4FF2" w:rsidRPr="00480E77" w:rsidRDefault="008D4FF2" w:rsidP="00E33BC0">
            <w:pPr>
              <w:pStyle w:val="TAC"/>
              <w:rPr>
                <w:lang w:val="en-US"/>
              </w:rPr>
            </w:pPr>
            <w:r w:rsidRPr="00480E77">
              <w:rPr>
                <w:lang w:val="en-US"/>
              </w:rPr>
              <w:t xml:space="preserve">400 </w:t>
            </w:r>
          </w:p>
        </w:tc>
      </w:tr>
      <w:tr w:rsidR="008D4FF2" w:rsidRPr="00480E77" w14:paraId="2E1DF22B" w14:textId="77777777" w:rsidTr="00E33BC0">
        <w:trPr>
          <w:jc w:val="center"/>
        </w:trPr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1C099" w14:textId="77777777" w:rsidR="008D4FF2" w:rsidRPr="00480E77" w:rsidRDefault="008D4FF2" w:rsidP="00E33BC0">
            <w:pPr>
              <w:pStyle w:val="TAC"/>
              <w:rPr>
                <w:lang w:val="en-US"/>
              </w:rPr>
            </w:pPr>
            <w:r w:rsidRPr="00480E77">
              <w:rPr>
                <w:lang w:val="en-US"/>
              </w:rPr>
              <w:t>480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693C9" w14:textId="77777777" w:rsidR="008D4FF2" w:rsidRPr="00480E77" w:rsidRDefault="008D4FF2" w:rsidP="00E33B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400</w:t>
            </w:r>
          </w:p>
        </w:tc>
        <w:tc>
          <w:tcPr>
            <w:tcW w:w="2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B05692" w14:textId="2AB17900" w:rsidR="008D4FF2" w:rsidRPr="00CC7E98" w:rsidRDefault="008D4FF2" w:rsidP="00E33BC0">
            <w:pPr>
              <w:pStyle w:val="TAC"/>
              <w:rPr>
                <w:lang w:val="sv-SE" w:eastAsia="ja-JP" w:bidi="hi-IN"/>
              </w:rPr>
            </w:pPr>
            <w:r w:rsidRPr="00CC7E98">
              <w:rPr>
                <w:lang w:val="sv-SE" w:eastAsia="ja-JP" w:bidi="hi-IN"/>
              </w:rPr>
              <w:t>800, 1200</w:t>
            </w:r>
          </w:p>
        </w:tc>
        <w:tc>
          <w:tcPr>
            <w:tcW w:w="23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5DCA1" w14:textId="77777777" w:rsidR="008D4FF2" w:rsidRPr="00480E77" w:rsidRDefault="008D4FF2" w:rsidP="00E33BC0">
            <w:pPr>
              <w:pStyle w:val="TAC"/>
              <w:rPr>
                <w:lang w:val="en-US"/>
              </w:rPr>
            </w:pPr>
            <w:r w:rsidRPr="00480E77">
              <w:rPr>
                <w:lang w:val="en-US"/>
              </w:rPr>
              <w:t>1600</w:t>
            </w:r>
          </w:p>
        </w:tc>
      </w:tr>
      <w:tr w:rsidR="008D4FF2" w:rsidRPr="00480E77" w14:paraId="1B06035C" w14:textId="77777777" w:rsidTr="00E33BC0">
        <w:trPr>
          <w:trHeight w:val="332"/>
          <w:jc w:val="center"/>
        </w:trPr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021D4" w14:textId="77777777" w:rsidR="008D4FF2" w:rsidRPr="00480E77" w:rsidRDefault="008D4FF2" w:rsidP="00E33BC0">
            <w:pPr>
              <w:pStyle w:val="TAC"/>
              <w:rPr>
                <w:lang w:val="en-US"/>
              </w:rPr>
            </w:pPr>
            <w:r w:rsidRPr="00480E77">
              <w:rPr>
                <w:lang w:val="en-US"/>
              </w:rPr>
              <w:t>960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EA36D" w14:textId="54FCD353" w:rsidR="008D4FF2" w:rsidRPr="00480E77" w:rsidRDefault="00CD40A4" w:rsidP="00E33B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400</w:t>
            </w:r>
          </w:p>
        </w:tc>
        <w:tc>
          <w:tcPr>
            <w:tcW w:w="2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50452B" w14:textId="443A3361" w:rsidR="00626AF8" w:rsidRPr="00CC7E98" w:rsidRDefault="00626AF8" w:rsidP="00E33BC0">
            <w:pPr>
              <w:pStyle w:val="TAC"/>
              <w:rPr>
                <w:lang w:val="sv-SE" w:eastAsia="ja-JP" w:bidi="hi-IN"/>
              </w:rPr>
            </w:pPr>
            <w:r w:rsidRPr="00CC7E98">
              <w:rPr>
                <w:lang w:val="sv-SE" w:eastAsia="ja-JP" w:bidi="hi-IN"/>
              </w:rPr>
              <w:t xml:space="preserve">500, 800, 1000, </w:t>
            </w:r>
            <w:r w:rsidR="00D66A74" w:rsidRPr="00CC7E98">
              <w:rPr>
                <w:lang w:val="sv-SE" w:eastAsia="ja-JP" w:bidi="hi-IN"/>
              </w:rPr>
              <w:t>1600</w:t>
            </w:r>
          </w:p>
        </w:tc>
        <w:tc>
          <w:tcPr>
            <w:tcW w:w="23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A61C8" w14:textId="77777777" w:rsidR="008D4FF2" w:rsidRPr="00480E77" w:rsidRDefault="008D4FF2" w:rsidP="00E33B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</w:tc>
      </w:tr>
    </w:tbl>
    <w:p w14:paraId="50BBA1C2" w14:textId="2BF6C963" w:rsidR="008D4FF2" w:rsidRPr="00BF46EF" w:rsidRDefault="008D4FF2" w:rsidP="008D4FF2">
      <w:pPr>
        <w:jc w:val="center"/>
        <w:rPr>
          <w:lang w:eastAsia="ja-JP" w:bidi="hi-IN"/>
        </w:rPr>
      </w:pPr>
      <w:r>
        <w:rPr>
          <w:lang w:eastAsia="ja-JP" w:bidi="hi-IN"/>
        </w:rPr>
        <w:t>Table</w:t>
      </w:r>
      <w:r w:rsidR="00DD2399">
        <w:rPr>
          <w:lang w:eastAsia="ja-JP" w:bidi="hi-IN"/>
        </w:rPr>
        <w:t xml:space="preserve"> </w:t>
      </w:r>
      <w:r w:rsidR="008476BD">
        <w:rPr>
          <w:lang w:eastAsia="ja-JP" w:bidi="hi-IN"/>
        </w:rPr>
        <w:t>1</w:t>
      </w:r>
      <w:r>
        <w:rPr>
          <w:lang w:eastAsia="ja-JP" w:bidi="hi-IN"/>
        </w:rPr>
        <w:t>. Summary of proposed numerologies and channel bandwidths</w:t>
      </w:r>
    </w:p>
    <w:p w14:paraId="0E81FB8B" w14:textId="7112AA97" w:rsidR="00A15A98" w:rsidRDefault="00A15A98" w:rsidP="00A15A98">
      <w:pPr>
        <w:spacing w:after="0"/>
        <w:jc w:val="both"/>
      </w:pPr>
    </w:p>
    <w:p w14:paraId="02387743" w14:textId="579D15B1" w:rsidR="00592D13" w:rsidRDefault="00315CA8" w:rsidP="00EE345B">
      <w:pPr>
        <w:pStyle w:val="Heading2"/>
        <w:spacing w:before="120"/>
        <w:ind w:left="1138" w:hanging="1138"/>
        <w:rPr>
          <w:rFonts w:eastAsia="Batang"/>
        </w:rPr>
      </w:pPr>
      <w:r w:rsidRPr="00BD0B54">
        <w:rPr>
          <w:rFonts w:eastAsia="Batang"/>
        </w:rPr>
        <w:t>2.</w:t>
      </w:r>
      <w:r>
        <w:rPr>
          <w:rFonts w:eastAsia="Batang"/>
        </w:rPr>
        <w:t>2</w:t>
      </w:r>
      <w:r>
        <w:rPr>
          <w:rFonts w:eastAsia="Batang"/>
        </w:rPr>
        <w:tab/>
      </w:r>
      <w:r w:rsidR="00EE345B">
        <w:rPr>
          <w:rFonts w:eastAsia="Batang"/>
        </w:rPr>
        <w:t>Spectrum utilization</w:t>
      </w:r>
    </w:p>
    <w:p w14:paraId="2AC5ED89" w14:textId="3C210E3F" w:rsidR="00FE0695" w:rsidRDefault="007B3621" w:rsidP="00EE345B">
      <w:r>
        <w:t xml:space="preserve">Based on </w:t>
      </w:r>
      <w:proofErr w:type="spellStart"/>
      <w:r>
        <w:t>ETSI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302 567 (</w:t>
      </w:r>
      <w:proofErr w:type="spellStart"/>
      <w:r>
        <w:t>V2.1.1</w:t>
      </w:r>
      <w:proofErr w:type="spellEnd"/>
      <w:r>
        <w:t>) the</w:t>
      </w:r>
      <w:r w:rsidR="008F7CB3">
        <w:t xml:space="preserve"> occupied channel bandwidth shall be between 70 % and 100 % of the declared nominal channel bandwidth. </w:t>
      </w:r>
      <w:r w:rsidR="00973EF6">
        <w:t xml:space="preserve">While </w:t>
      </w:r>
      <w:r w:rsidR="000820D3">
        <w:t xml:space="preserve">IEEE </w:t>
      </w:r>
      <w:proofErr w:type="spellStart"/>
      <w:r w:rsidR="000820D3">
        <w:t>802.11ad</w:t>
      </w:r>
      <w:proofErr w:type="spellEnd"/>
      <w:r w:rsidR="000820D3">
        <w:t>/ay has ~ 87 %</w:t>
      </w:r>
      <w:r w:rsidR="00973EF6">
        <w:t xml:space="preserve">, </w:t>
      </w:r>
      <w:proofErr w:type="spellStart"/>
      <w:r w:rsidR="000820D3">
        <w:t>FR2</w:t>
      </w:r>
      <w:proofErr w:type="spellEnd"/>
      <w:r w:rsidR="000820D3">
        <w:t xml:space="preserve"> </w:t>
      </w:r>
      <w:r w:rsidR="001C7A24">
        <w:t>aimed to achieve max. 95 %.</w:t>
      </w:r>
      <w:r w:rsidR="00973EF6">
        <w:t xml:space="preserve"> Considering the </w:t>
      </w:r>
      <w:r w:rsidR="00F375FC">
        <w:t xml:space="preserve">channel bandwidth </w:t>
      </w:r>
      <w:r w:rsidR="00973EF6">
        <w:t xml:space="preserve">could be very wide, </w:t>
      </w:r>
      <w:r w:rsidR="000D346F">
        <w:t xml:space="preserve">emission related requirements could be </w:t>
      </w:r>
      <w:r w:rsidR="007B6D83">
        <w:t xml:space="preserve">more </w:t>
      </w:r>
      <w:r w:rsidR="000D346F">
        <w:t xml:space="preserve">challenging with higher spectrum utilization. </w:t>
      </w:r>
      <w:r w:rsidR="00480AD9">
        <w:t xml:space="preserve">We think </w:t>
      </w:r>
      <w:r w:rsidR="009534B3">
        <w:t>maximum spectrum utilization of 90 % could be a good compromise.</w:t>
      </w:r>
      <w:r w:rsidR="008A33DB">
        <w:t xml:space="preserve"> Table </w:t>
      </w:r>
      <w:r w:rsidR="008476BD">
        <w:t>2</w:t>
      </w:r>
      <w:r w:rsidR="008A33DB">
        <w:t xml:space="preserve"> shows </w:t>
      </w:r>
      <w:r w:rsidR="008A4611">
        <w:t xml:space="preserve">the proposed number of </w:t>
      </w:r>
      <w:proofErr w:type="spellStart"/>
      <w:r w:rsidR="008A4611">
        <w:t>PRBs</w:t>
      </w:r>
      <w:proofErr w:type="spellEnd"/>
      <w:r w:rsidR="008A4611">
        <w:t xml:space="preserve"> to meet 90 % spectrum utilization.</w:t>
      </w:r>
    </w:p>
    <w:p w14:paraId="40F37B39" w14:textId="57CB120C" w:rsidR="001A65E1" w:rsidRDefault="001A65E1" w:rsidP="00EE345B"/>
    <w:p w14:paraId="08D4916B" w14:textId="3A71FB02" w:rsidR="00B2667C" w:rsidRPr="0048606A" w:rsidRDefault="001A65E1" w:rsidP="0048606A">
      <w:pPr>
        <w:rPr>
          <w:i/>
          <w:iCs/>
        </w:rPr>
      </w:pPr>
      <w:r w:rsidRPr="0048606A">
        <w:rPr>
          <w:b/>
          <w:bCs/>
          <w:i/>
          <w:iCs/>
        </w:rPr>
        <w:t>Proposal #</w:t>
      </w:r>
      <w:r w:rsidR="00355F79">
        <w:rPr>
          <w:b/>
          <w:bCs/>
          <w:i/>
          <w:iCs/>
        </w:rPr>
        <w:t>3</w:t>
      </w:r>
      <w:r w:rsidRPr="0048606A">
        <w:rPr>
          <w:i/>
          <w:iCs/>
        </w:rPr>
        <w:t>: Target spectrum utilization is</w:t>
      </w:r>
      <w:r w:rsidR="0048606A" w:rsidRPr="0048606A">
        <w:rPr>
          <w:i/>
          <w:iCs/>
        </w:rPr>
        <w:t xml:space="preserve"> 90 % across all supported channel bandwidths</w:t>
      </w:r>
    </w:p>
    <w:p w14:paraId="589CED91" w14:textId="0B6299AE" w:rsidR="0057647B" w:rsidRDefault="0057647B" w:rsidP="00A15A98">
      <w:pPr>
        <w:spacing w:after="0"/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43"/>
        <w:gridCol w:w="860"/>
        <w:gridCol w:w="779"/>
        <w:gridCol w:w="779"/>
        <w:gridCol w:w="738"/>
        <w:gridCol w:w="779"/>
        <w:gridCol w:w="779"/>
        <w:gridCol w:w="970"/>
        <w:gridCol w:w="971"/>
        <w:gridCol w:w="971"/>
        <w:gridCol w:w="967"/>
      </w:tblGrid>
      <w:tr w:rsidR="00D00B74" w:rsidRPr="00D00B74" w14:paraId="00CFB575" w14:textId="77777777" w:rsidTr="006D6981">
        <w:trPr>
          <w:trHeight w:val="288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3A3ED" w14:textId="77777777" w:rsidR="00D00B74" w:rsidRPr="00D00B74" w:rsidRDefault="00D00B74" w:rsidP="00D00B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en-US" w:eastAsia="ko-KR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49636" w14:textId="77777777" w:rsidR="00D00B74" w:rsidRPr="00D00B74" w:rsidRDefault="00D00B74" w:rsidP="00D00B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ko-KR"/>
              </w:rPr>
            </w:pPr>
          </w:p>
        </w:tc>
        <w:tc>
          <w:tcPr>
            <w:tcW w:w="409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36AA9" w14:textId="5FC41778" w:rsidR="00D00B74" w:rsidRPr="00D00B74" w:rsidRDefault="00D00B74" w:rsidP="00D00B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Channel Bandwidth (MHz)</w:t>
            </w:r>
            <w:r w:rsidR="0049794E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/</w:t>
            </w:r>
            <w:proofErr w:type="spellStart"/>
            <w:r w:rsidR="0049794E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PRBs</w:t>
            </w:r>
            <w:proofErr w:type="spellEnd"/>
          </w:p>
        </w:tc>
      </w:tr>
      <w:tr w:rsidR="00D00B74" w:rsidRPr="00D00B74" w14:paraId="27237A15" w14:textId="77777777" w:rsidTr="006D6981">
        <w:trPr>
          <w:trHeight w:val="288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0F7BC" w14:textId="77777777" w:rsidR="00D00B74" w:rsidRPr="00D00B74" w:rsidRDefault="00D00B74" w:rsidP="00D00B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CC3E8" w14:textId="77777777" w:rsidR="00D00B74" w:rsidRPr="00D00B74" w:rsidRDefault="00D00B74" w:rsidP="00D00B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ko-KR"/>
              </w:rPr>
            </w:pP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49410" w14:textId="77777777" w:rsidR="00D00B74" w:rsidRPr="00D00B74" w:rsidRDefault="00D00B74" w:rsidP="00D00B7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100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12286" w14:textId="77777777" w:rsidR="00D00B74" w:rsidRPr="00D00B74" w:rsidRDefault="00D00B74" w:rsidP="00D00B7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200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63A22" w14:textId="77777777" w:rsidR="00D00B74" w:rsidRPr="00D00B74" w:rsidRDefault="00D00B74" w:rsidP="00D00B7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400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100D2" w14:textId="77777777" w:rsidR="00D00B74" w:rsidRPr="00D00B74" w:rsidRDefault="00D00B74" w:rsidP="00D00B7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500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9434A" w14:textId="77777777" w:rsidR="00D00B74" w:rsidRPr="00D00B74" w:rsidRDefault="00D00B74" w:rsidP="00D00B7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800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76745" w14:textId="77777777" w:rsidR="00D00B74" w:rsidRPr="00D00B74" w:rsidRDefault="00D00B74" w:rsidP="00D00B7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1000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17F6E" w14:textId="77777777" w:rsidR="00D00B74" w:rsidRPr="00D00B74" w:rsidRDefault="00D00B74" w:rsidP="00D00B7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1200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29619" w14:textId="77777777" w:rsidR="00D00B74" w:rsidRPr="00D00B74" w:rsidRDefault="00D00B74" w:rsidP="00D00B7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1600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50F93" w14:textId="77777777" w:rsidR="00D00B74" w:rsidRPr="00D00B74" w:rsidRDefault="00D00B74" w:rsidP="00D00B7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2000</w:t>
            </w:r>
          </w:p>
        </w:tc>
      </w:tr>
      <w:tr w:rsidR="00D00B74" w:rsidRPr="00D00B74" w14:paraId="01713B04" w14:textId="77777777" w:rsidTr="006D6981">
        <w:trPr>
          <w:trHeight w:val="288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F3EE3" w14:textId="77777777" w:rsidR="00D00B74" w:rsidRPr="00D00B74" w:rsidRDefault="00D00B74" w:rsidP="00D00B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proofErr w:type="spellStart"/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SCS</w:t>
            </w:r>
            <w:proofErr w:type="spellEnd"/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 xml:space="preserve"> (kHz)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C5A57" w14:textId="77777777" w:rsidR="00D00B74" w:rsidRPr="00D00B74" w:rsidRDefault="00D00B74" w:rsidP="00D00B7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120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28736" w14:textId="77777777" w:rsidR="00D00B74" w:rsidRPr="00D00B74" w:rsidRDefault="00D00B74" w:rsidP="00D00B7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63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9E0A8" w14:textId="77777777" w:rsidR="00D00B74" w:rsidRPr="00D00B74" w:rsidRDefault="00D00B74" w:rsidP="00D00B7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125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C7627" w14:textId="77777777" w:rsidR="00D00B74" w:rsidRPr="00D00B74" w:rsidRDefault="00D00B74" w:rsidP="00D00B7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250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ADDB04D" w14:textId="7919BB4F" w:rsidR="00D00B74" w:rsidRPr="00D00B74" w:rsidRDefault="00A44CC8" w:rsidP="00D00B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5C156A9" w14:textId="3BB7C69D" w:rsidR="00D00B74" w:rsidRPr="00D00B74" w:rsidRDefault="00A44CC8" w:rsidP="00D00B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5265F52" w14:textId="28C4718C" w:rsidR="00D00B74" w:rsidRPr="00D00B74" w:rsidRDefault="00A44CC8" w:rsidP="00D00B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C23A309" w14:textId="532EF1BC" w:rsidR="00D00B74" w:rsidRPr="00D00B74" w:rsidRDefault="00A44CC8" w:rsidP="00D00B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E32465F" w14:textId="586BA2F4" w:rsidR="00D00B74" w:rsidRPr="00D00B74" w:rsidRDefault="00A44CC8" w:rsidP="00D00B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9C26389" w14:textId="1301F353" w:rsidR="00D00B74" w:rsidRPr="00D00B74" w:rsidRDefault="00A44CC8" w:rsidP="00D00B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</w:t>
            </w:r>
          </w:p>
        </w:tc>
      </w:tr>
      <w:tr w:rsidR="00D00B74" w:rsidRPr="00D00B74" w14:paraId="55A3224F" w14:textId="77777777" w:rsidTr="006D6981">
        <w:trPr>
          <w:trHeight w:val="288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1BD6D" w14:textId="77777777" w:rsidR="00D00B74" w:rsidRPr="00D00B74" w:rsidRDefault="00D00B74" w:rsidP="00D00B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CE88D" w14:textId="77777777" w:rsidR="00D00B74" w:rsidRPr="00D00B74" w:rsidRDefault="00D00B74" w:rsidP="00D00B7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480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C722218" w14:textId="59252BA0" w:rsidR="00D00B74" w:rsidRPr="00D00B74" w:rsidRDefault="00A44CC8" w:rsidP="00D00B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192C764" w14:textId="723CC620" w:rsidR="00D00B74" w:rsidRPr="00D00B74" w:rsidRDefault="00A44CC8" w:rsidP="00D00B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8048B" w14:textId="77777777" w:rsidR="00D00B74" w:rsidRPr="00D00B74" w:rsidRDefault="00D00B74" w:rsidP="00D00B7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63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3D331B2" w14:textId="5C383EE2" w:rsidR="00D00B74" w:rsidRPr="00D00B74" w:rsidRDefault="00A44CC8" w:rsidP="00D00B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65466" w14:textId="77777777" w:rsidR="00D00B74" w:rsidRPr="00D00B74" w:rsidRDefault="00D00B74" w:rsidP="00D00B7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125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180CBFC" w14:textId="1B3C2CF9" w:rsidR="00D00B74" w:rsidRPr="00D00B74" w:rsidRDefault="00A44CC8" w:rsidP="00D00B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E50D8" w14:textId="77777777" w:rsidR="00D00B74" w:rsidRPr="00D00B74" w:rsidRDefault="00D00B74" w:rsidP="00D00B7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188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0678D" w14:textId="77777777" w:rsidR="00D00B74" w:rsidRPr="00D00B74" w:rsidRDefault="00D00B74" w:rsidP="00D00B7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250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B617A72" w14:textId="0F3CDAD2" w:rsidR="00D00B74" w:rsidRPr="00D00B74" w:rsidRDefault="00A44CC8" w:rsidP="00D00B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</w:t>
            </w:r>
          </w:p>
        </w:tc>
      </w:tr>
      <w:tr w:rsidR="00D00B74" w:rsidRPr="00D00B74" w14:paraId="2E76FBEF" w14:textId="77777777" w:rsidTr="006D6981">
        <w:trPr>
          <w:trHeight w:val="288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801B2" w14:textId="77777777" w:rsidR="00D00B74" w:rsidRPr="00D00B74" w:rsidRDefault="00D00B74" w:rsidP="00D00B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5F111" w14:textId="77777777" w:rsidR="00D00B74" w:rsidRPr="00D00B74" w:rsidRDefault="00D00B74" w:rsidP="00D00B7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960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FCDE621" w14:textId="156A562F" w:rsidR="00D00B74" w:rsidRPr="00D00B74" w:rsidRDefault="00A44CC8" w:rsidP="00D00B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902485E" w14:textId="5D71A864" w:rsidR="00D00B74" w:rsidRPr="00D00B74" w:rsidRDefault="00A44CC8" w:rsidP="00D00B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F29D3" w14:textId="77777777" w:rsidR="00D00B74" w:rsidRPr="00D00B74" w:rsidRDefault="00D00B74" w:rsidP="00D00B7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31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437CD" w14:textId="77777777" w:rsidR="00D00B74" w:rsidRPr="00D00B74" w:rsidRDefault="00D00B74" w:rsidP="00D00B7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39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D9D7F" w14:textId="77777777" w:rsidR="00D00B74" w:rsidRPr="00D00B74" w:rsidRDefault="00D00B74" w:rsidP="00D00B7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63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FEBCD" w14:textId="77777777" w:rsidR="00D00B74" w:rsidRPr="00D00B74" w:rsidRDefault="00D00B74" w:rsidP="00D00B7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78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B85E912" w14:textId="36EDD5A3" w:rsidR="00D00B74" w:rsidRPr="00D00B74" w:rsidRDefault="00A44CC8" w:rsidP="00D00B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B29F5" w14:textId="77777777" w:rsidR="00D00B74" w:rsidRPr="00D00B74" w:rsidRDefault="00D00B74" w:rsidP="00D00B7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125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594B7" w14:textId="77777777" w:rsidR="00D00B74" w:rsidRPr="00D00B74" w:rsidRDefault="00D00B74" w:rsidP="00D00B7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156</w:t>
            </w:r>
          </w:p>
        </w:tc>
      </w:tr>
    </w:tbl>
    <w:p w14:paraId="60AE4E59" w14:textId="4CE15B46" w:rsidR="00D00B74" w:rsidRDefault="006D6981" w:rsidP="002B5672">
      <w:pPr>
        <w:spacing w:after="0"/>
        <w:jc w:val="center"/>
      </w:pPr>
      <w:r>
        <w:t xml:space="preserve">Table </w:t>
      </w:r>
      <w:r w:rsidR="008476BD">
        <w:t>2</w:t>
      </w:r>
      <w:r>
        <w:t xml:space="preserve">. Proposed </w:t>
      </w:r>
      <w:r w:rsidR="002B5672">
        <w:t xml:space="preserve">number of </w:t>
      </w:r>
      <w:proofErr w:type="spellStart"/>
      <w:r w:rsidR="002B5672">
        <w:t>PRBs</w:t>
      </w:r>
      <w:proofErr w:type="spellEnd"/>
      <w:r w:rsidR="002B5672">
        <w:t xml:space="preserve"> which meet 90 % spectrum utilization</w:t>
      </w:r>
    </w:p>
    <w:p w14:paraId="6973D781" w14:textId="77777777" w:rsidR="006A6B7A" w:rsidRDefault="006A6B7A" w:rsidP="006A6B7A">
      <w:pPr>
        <w:spacing w:after="0"/>
      </w:pPr>
    </w:p>
    <w:p w14:paraId="4AA6F074" w14:textId="7EEE50A9" w:rsidR="007B647A" w:rsidRDefault="00BD0B54" w:rsidP="00A851D5">
      <w:pPr>
        <w:pStyle w:val="Heading2"/>
        <w:spacing w:before="120"/>
        <w:ind w:left="1138" w:hanging="1138"/>
      </w:pPr>
      <w:r w:rsidRPr="00BD0B54">
        <w:rPr>
          <w:rFonts w:eastAsia="Batang"/>
        </w:rPr>
        <w:t>2.</w:t>
      </w:r>
      <w:r w:rsidR="00315CA8">
        <w:rPr>
          <w:rFonts w:eastAsia="Batang"/>
        </w:rPr>
        <w:t>3</w:t>
      </w:r>
      <w:r w:rsidR="007B647A">
        <w:rPr>
          <w:rFonts w:eastAsia="Batang"/>
        </w:rPr>
        <w:tab/>
      </w:r>
      <w:r w:rsidR="00EE345B">
        <w:rPr>
          <w:rFonts w:eastAsia="Batang"/>
        </w:rPr>
        <w:t>Operation Scenario</w:t>
      </w:r>
    </w:p>
    <w:p w14:paraId="498AAE22" w14:textId="77777777" w:rsidR="00543175" w:rsidRDefault="00A30B5B" w:rsidP="00301E27">
      <w:pPr>
        <w:spacing w:after="0"/>
        <w:jc w:val="both"/>
      </w:pPr>
      <w:r>
        <w:t xml:space="preserve">In the latest approved </w:t>
      </w:r>
      <w:proofErr w:type="spellStart"/>
      <w:r>
        <w:t>WID</w:t>
      </w:r>
      <w:proofErr w:type="spellEnd"/>
      <w:r>
        <w:t xml:space="preserve">, </w:t>
      </w:r>
      <w:r w:rsidR="001916B7">
        <w:t xml:space="preserve">operations of </w:t>
      </w:r>
      <w:r>
        <w:t xml:space="preserve">standalone, </w:t>
      </w:r>
      <w:r w:rsidR="00B64B7D">
        <w:t xml:space="preserve">aggregated via </w:t>
      </w:r>
      <w:r>
        <w:t xml:space="preserve">CA, or DC </w:t>
      </w:r>
      <w:r w:rsidR="00B64B7D">
        <w:t xml:space="preserve">with an anchor carrier </w:t>
      </w:r>
      <w:r w:rsidR="001916B7">
        <w:t>is to be supported.</w:t>
      </w:r>
      <w:r w:rsidR="00EF6FFD">
        <w:t xml:space="preserve"> Given the situation where unlicensed band was agreed</w:t>
      </w:r>
      <w:r w:rsidR="005F0B9A">
        <w:t xml:space="preserve">, and CA is </w:t>
      </w:r>
      <w:r w:rsidR="00E74D9F">
        <w:t xml:space="preserve">still </w:t>
      </w:r>
      <w:r w:rsidR="005F0B9A">
        <w:t>being discussed</w:t>
      </w:r>
      <w:r w:rsidR="00E74D9F">
        <w:t xml:space="preserve">, </w:t>
      </w:r>
      <w:r w:rsidR="000E09B4">
        <w:t>we propose to prioritize standalone mode</w:t>
      </w:r>
      <w:r w:rsidR="00543175">
        <w:t>.</w:t>
      </w:r>
    </w:p>
    <w:p w14:paraId="0D1A0EC3" w14:textId="77777777" w:rsidR="00543175" w:rsidRDefault="00543175" w:rsidP="00301E27">
      <w:pPr>
        <w:spacing w:after="0"/>
        <w:jc w:val="both"/>
      </w:pPr>
    </w:p>
    <w:p w14:paraId="1F4C643A" w14:textId="31AAE9BA" w:rsidR="00651932" w:rsidRPr="00651932" w:rsidRDefault="00543175" w:rsidP="00301E27">
      <w:pPr>
        <w:spacing w:after="0"/>
        <w:jc w:val="both"/>
        <w:rPr>
          <w:i/>
          <w:iCs/>
        </w:rPr>
      </w:pPr>
      <w:r w:rsidRPr="00651932">
        <w:rPr>
          <w:b/>
          <w:bCs/>
          <w:i/>
          <w:iCs/>
        </w:rPr>
        <w:t>Proposal #</w:t>
      </w:r>
      <w:r w:rsidR="00355F79">
        <w:rPr>
          <w:b/>
          <w:bCs/>
          <w:i/>
          <w:iCs/>
        </w:rPr>
        <w:t>4</w:t>
      </w:r>
      <w:r w:rsidRPr="00651932">
        <w:rPr>
          <w:i/>
          <w:iCs/>
        </w:rPr>
        <w:t>: RAN4 prioritizes on standalone mode operation</w:t>
      </w:r>
      <w:r w:rsidR="00651932" w:rsidRPr="00651932">
        <w:rPr>
          <w:i/>
          <w:iCs/>
        </w:rPr>
        <w:t>.</w:t>
      </w:r>
    </w:p>
    <w:p w14:paraId="2B616255" w14:textId="77777777" w:rsidR="00E21C20" w:rsidRDefault="00E21C20" w:rsidP="00301E27">
      <w:pPr>
        <w:spacing w:after="0"/>
        <w:jc w:val="both"/>
      </w:pPr>
    </w:p>
    <w:p w14:paraId="02FDA966" w14:textId="77777777" w:rsidR="001A04F8" w:rsidRPr="000460D4" w:rsidRDefault="001A04F8" w:rsidP="00301E27">
      <w:pPr>
        <w:spacing w:after="0"/>
        <w:jc w:val="both"/>
      </w:pPr>
    </w:p>
    <w:bookmarkEnd w:id="0"/>
    <w:p w14:paraId="56ACD11F" w14:textId="77777777" w:rsidR="00027679" w:rsidRDefault="00027679" w:rsidP="00027679">
      <w:pPr>
        <w:pStyle w:val="Heading1"/>
        <w:rPr>
          <w:rFonts w:eastAsia="Batang"/>
        </w:rPr>
      </w:pPr>
      <w:r w:rsidRPr="00F27705">
        <w:rPr>
          <w:rFonts w:eastAsia="Batang"/>
        </w:rPr>
        <w:t>3</w:t>
      </w:r>
      <w:r w:rsidRPr="00F27705">
        <w:rPr>
          <w:rFonts w:eastAsia="Batang"/>
        </w:rPr>
        <w:tab/>
        <w:t>Conclusions</w:t>
      </w:r>
    </w:p>
    <w:p w14:paraId="245DA79F" w14:textId="0D804734" w:rsidR="00892809" w:rsidRDefault="00711C51" w:rsidP="00711C51">
      <w:pPr>
        <w:overflowPunct/>
        <w:autoSpaceDE/>
        <w:autoSpaceDN/>
        <w:adjustRightInd/>
        <w:spacing w:after="120"/>
        <w:textAlignment w:val="auto"/>
      </w:pPr>
      <w:r>
        <w:t xml:space="preserve">This paper made the following </w:t>
      </w:r>
      <w:r w:rsidR="00CC7E98">
        <w:t xml:space="preserve">observation and </w:t>
      </w:r>
      <w:r>
        <w:t>proposals:</w:t>
      </w:r>
    </w:p>
    <w:p w14:paraId="2EA2ABDE" w14:textId="7011B993" w:rsidR="00711C51" w:rsidRPr="008476BD" w:rsidRDefault="008476BD" w:rsidP="00711C51">
      <w:pPr>
        <w:overflowPunct/>
        <w:autoSpaceDE/>
        <w:autoSpaceDN/>
        <w:adjustRightInd/>
        <w:spacing w:after="120"/>
        <w:textAlignment w:val="auto"/>
        <w:rPr>
          <w:b/>
          <w:bCs/>
        </w:rPr>
      </w:pPr>
      <w:r w:rsidRPr="008476BD">
        <w:rPr>
          <w:b/>
          <w:bCs/>
        </w:rPr>
        <w:t>Channel bandwidths</w:t>
      </w:r>
    </w:p>
    <w:p w14:paraId="1B4650DC" w14:textId="77777777" w:rsidR="00CC7E98" w:rsidRPr="00957095" w:rsidRDefault="00CC7E98" w:rsidP="00CC7E98">
      <w:pPr>
        <w:ind w:firstLine="720"/>
        <w:jc w:val="both"/>
        <w:rPr>
          <w:i/>
          <w:iCs/>
        </w:rPr>
      </w:pPr>
      <w:r w:rsidRPr="00957095">
        <w:rPr>
          <w:b/>
          <w:bCs/>
          <w:i/>
          <w:iCs/>
        </w:rPr>
        <w:t>Observation #</w:t>
      </w:r>
      <w:r>
        <w:rPr>
          <w:b/>
          <w:bCs/>
          <w:i/>
          <w:iCs/>
        </w:rPr>
        <w:t>1</w:t>
      </w:r>
      <w:r w:rsidRPr="00957095">
        <w:rPr>
          <w:i/>
          <w:iCs/>
        </w:rPr>
        <w:t xml:space="preserve">: Introducing </w:t>
      </w:r>
      <w:r>
        <w:rPr>
          <w:i/>
          <w:iCs/>
        </w:rPr>
        <w:t xml:space="preserve">too </w:t>
      </w:r>
      <w:r w:rsidRPr="00957095">
        <w:rPr>
          <w:i/>
          <w:iCs/>
        </w:rPr>
        <w:t>many channel bandwidths creates excessive channel bandwidths combinations.</w:t>
      </w:r>
    </w:p>
    <w:p w14:paraId="44051C74" w14:textId="7C458D2A" w:rsidR="008476BD" w:rsidRDefault="008476BD" w:rsidP="008476BD">
      <w:pPr>
        <w:ind w:firstLine="720"/>
        <w:jc w:val="both"/>
        <w:rPr>
          <w:i/>
          <w:iCs/>
        </w:rPr>
      </w:pPr>
      <w:r w:rsidRPr="00344882">
        <w:rPr>
          <w:b/>
          <w:bCs/>
          <w:i/>
          <w:iCs/>
        </w:rPr>
        <w:t>Proposal #</w:t>
      </w:r>
      <w:r>
        <w:rPr>
          <w:b/>
          <w:bCs/>
          <w:i/>
          <w:iCs/>
        </w:rPr>
        <w:t>1</w:t>
      </w:r>
      <w:r w:rsidRPr="00344882">
        <w:rPr>
          <w:i/>
          <w:iCs/>
        </w:rPr>
        <w:t>: 2000 MHz for both licensed and unlicensed operations</w:t>
      </w:r>
      <w:r>
        <w:rPr>
          <w:i/>
          <w:iCs/>
        </w:rPr>
        <w:t xml:space="preserve"> for 960 kHz </w:t>
      </w:r>
      <w:proofErr w:type="spellStart"/>
      <w:r>
        <w:rPr>
          <w:i/>
          <w:iCs/>
        </w:rPr>
        <w:t>SCS</w:t>
      </w:r>
      <w:proofErr w:type="spellEnd"/>
      <w:r>
        <w:rPr>
          <w:i/>
          <w:iCs/>
        </w:rPr>
        <w:t>.</w:t>
      </w:r>
      <w:r w:rsidRPr="00344882">
        <w:rPr>
          <w:i/>
          <w:iCs/>
        </w:rPr>
        <w:t xml:space="preserve"> </w:t>
      </w:r>
    </w:p>
    <w:p w14:paraId="69907BB9" w14:textId="029B213A" w:rsidR="008476BD" w:rsidRDefault="008476BD" w:rsidP="008476BD">
      <w:pPr>
        <w:ind w:firstLine="720"/>
        <w:jc w:val="both"/>
        <w:rPr>
          <w:i/>
          <w:iCs/>
        </w:rPr>
      </w:pPr>
      <w:r w:rsidRPr="00957095">
        <w:rPr>
          <w:b/>
          <w:bCs/>
          <w:i/>
          <w:iCs/>
        </w:rPr>
        <w:t>Proposal #</w:t>
      </w:r>
      <w:r>
        <w:rPr>
          <w:b/>
          <w:bCs/>
          <w:i/>
          <w:iCs/>
        </w:rPr>
        <w:t>2</w:t>
      </w:r>
      <w:r w:rsidRPr="00957095">
        <w:rPr>
          <w:i/>
          <w:iCs/>
        </w:rPr>
        <w:t>: Minimize number of supported channel bandwidths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355F79" w:rsidRPr="00480E77" w14:paraId="39698A77" w14:textId="77777777" w:rsidTr="00355F79">
        <w:trPr>
          <w:jc w:val="center"/>
        </w:trPr>
        <w:tc>
          <w:tcPr>
            <w:tcW w:w="23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02374" w14:textId="77777777" w:rsidR="00355F79" w:rsidRPr="00480E77" w:rsidRDefault="00355F79" w:rsidP="00E33BC0">
            <w:pPr>
              <w:pStyle w:val="TAC"/>
              <w:rPr>
                <w:b/>
                <w:bCs/>
                <w:lang w:val="en-US"/>
              </w:rPr>
            </w:pPr>
            <w:r w:rsidRPr="00480E77">
              <w:rPr>
                <w:b/>
                <w:bCs/>
                <w:lang w:val="en-US"/>
              </w:rPr>
              <w:t>Subcarrier spacing [kHz]</w:t>
            </w:r>
          </w:p>
        </w:tc>
        <w:tc>
          <w:tcPr>
            <w:tcW w:w="23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D07A9" w14:textId="77777777" w:rsidR="00355F79" w:rsidRPr="00480E77" w:rsidRDefault="00355F79" w:rsidP="00E33BC0">
            <w:pPr>
              <w:pStyle w:val="TAC"/>
              <w:rPr>
                <w:b/>
                <w:bCs/>
                <w:lang w:val="en-US"/>
              </w:rPr>
            </w:pPr>
            <w:r w:rsidRPr="00480E77">
              <w:rPr>
                <w:b/>
                <w:bCs/>
                <w:lang w:val="en-US"/>
              </w:rPr>
              <w:t xml:space="preserve">Minimum bandwidths [MHz] </w:t>
            </w:r>
          </w:p>
        </w:tc>
        <w:tc>
          <w:tcPr>
            <w:tcW w:w="2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EBB529" w14:textId="77777777" w:rsidR="00355F79" w:rsidRPr="00A85AF1" w:rsidRDefault="00355F79" w:rsidP="00E33BC0">
            <w:pPr>
              <w:pStyle w:val="TAC"/>
              <w:rPr>
                <w:lang w:val="sv-SE" w:eastAsia="ja-JP" w:bidi="hi-IN"/>
              </w:rPr>
            </w:pPr>
            <w:r w:rsidRPr="0012676E">
              <w:rPr>
                <w:b/>
                <w:bCs/>
                <w:lang w:val="en-US"/>
              </w:rPr>
              <w:t xml:space="preserve">Other bandwidths between min. and max. </w:t>
            </w:r>
            <w:proofErr w:type="spellStart"/>
            <w:r w:rsidRPr="0012676E">
              <w:rPr>
                <w:b/>
                <w:bCs/>
                <w:lang w:val="en-US"/>
              </w:rPr>
              <w:t>CBW</w:t>
            </w:r>
            <w:proofErr w:type="spellEnd"/>
          </w:p>
        </w:tc>
        <w:tc>
          <w:tcPr>
            <w:tcW w:w="2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1CCC6" w14:textId="77777777" w:rsidR="00355F79" w:rsidRPr="00480E77" w:rsidRDefault="00355F79" w:rsidP="00E33BC0">
            <w:pPr>
              <w:pStyle w:val="TAC"/>
              <w:rPr>
                <w:b/>
                <w:bCs/>
                <w:lang w:val="en-US"/>
              </w:rPr>
            </w:pPr>
            <w:r w:rsidRPr="00480E77">
              <w:rPr>
                <w:b/>
                <w:bCs/>
                <w:lang w:val="en-US"/>
              </w:rPr>
              <w:t xml:space="preserve">Maximum bandwidths [MHz] </w:t>
            </w:r>
          </w:p>
        </w:tc>
      </w:tr>
      <w:tr w:rsidR="00355F79" w:rsidRPr="00480E77" w14:paraId="1BA0FC5B" w14:textId="77777777" w:rsidTr="00355F79">
        <w:trPr>
          <w:jc w:val="center"/>
        </w:trPr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1DC76" w14:textId="77777777" w:rsidR="00355F79" w:rsidRPr="00480E77" w:rsidRDefault="00355F79" w:rsidP="00E33BC0">
            <w:pPr>
              <w:pStyle w:val="TAC"/>
              <w:rPr>
                <w:lang w:val="en-US"/>
              </w:rPr>
            </w:pPr>
            <w:r w:rsidRPr="00480E77">
              <w:rPr>
                <w:lang w:val="en-US"/>
              </w:rPr>
              <w:t>120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35D8D" w14:textId="77777777" w:rsidR="00355F79" w:rsidRPr="00480E77" w:rsidRDefault="00355F79" w:rsidP="00E33B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480E77">
              <w:rPr>
                <w:lang w:val="en-US"/>
              </w:rPr>
              <w:t xml:space="preserve">00 </w:t>
            </w:r>
          </w:p>
        </w:tc>
        <w:tc>
          <w:tcPr>
            <w:tcW w:w="2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48DD64" w14:textId="77777777" w:rsidR="00355F79" w:rsidRPr="00CC7E98" w:rsidRDefault="00355F79" w:rsidP="00E33BC0">
            <w:pPr>
              <w:pStyle w:val="TAC"/>
              <w:rPr>
                <w:lang w:val="sv-SE" w:eastAsia="ja-JP" w:bidi="hi-IN"/>
              </w:rPr>
            </w:pPr>
            <w:r w:rsidRPr="00CC7E98">
              <w:rPr>
                <w:lang w:val="sv-SE" w:eastAsia="ja-JP" w:bidi="hi-IN"/>
              </w:rPr>
              <w:t>200</w:t>
            </w:r>
          </w:p>
        </w:tc>
        <w:tc>
          <w:tcPr>
            <w:tcW w:w="23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1FFDA" w14:textId="77777777" w:rsidR="00355F79" w:rsidRPr="00480E77" w:rsidRDefault="00355F79" w:rsidP="00E33BC0">
            <w:pPr>
              <w:pStyle w:val="TAC"/>
              <w:rPr>
                <w:lang w:val="en-US"/>
              </w:rPr>
            </w:pPr>
            <w:r w:rsidRPr="00480E77">
              <w:rPr>
                <w:lang w:val="en-US"/>
              </w:rPr>
              <w:t xml:space="preserve">400 </w:t>
            </w:r>
          </w:p>
        </w:tc>
      </w:tr>
      <w:tr w:rsidR="00355F79" w:rsidRPr="00480E77" w14:paraId="693322C0" w14:textId="77777777" w:rsidTr="00355F79">
        <w:trPr>
          <w:jc w:val="center"/>
        </w:trPr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DDE58" w14:textId="77777777" w:rsidR="00355F79" w:rsidRPr="00480E77" w:rsidRDefault="00355F79" w:rsidP="00E33BC0">
            <w:pPr>
              <w:pStyle w:val="TAC"/>
              <w:rPr>
                <w:lang w:val="en-US"/>
              </w:rPr>
            </w:pPr>
            <w:r w:rsidRPr="00480E77">
              <w:rPr>
                <w:lang w:val="en-US"/>
              </w:rPr>
              <w:t>480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77AAE" w14:textId="77777777" w:rsidR="00355F79" w:rsidRPr="00480E77" w:rsidRDefault="00355F79" w:rsidP="00E33B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400</w:t>
            </w:r>
          </w:p>
        </w:tc>
        <w:tc>
          <w:tcPr>
            <w:tcW w:w="2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3A6590" w14:textId="77777777" w:rsidR="00355F79" w:rsidRPr="00CC7E98" w:rsidRDefault="00355F79" w:rsidP="00E33BC0">
            <w:pPr>
              <w:pStyle w:val="TAC"/>
              <w:rPr>
                <w:lang w:val="sv-SE" w:eastAsia="ja-JP" w:bidi="hi-IN"/>
              </w:rPr>
            </w:pPr>
            <w:r w:rsidRPr="00CC7E98">
              <w:rPr>
                <w:lang w:val="sv-SE" w:eastAsia="ja-JP" w:bidi="hi-IN"/>
              </w:rPr>
              <w:t>800, 1200</w:t>
            </w:r>
          </w:p>
        </w:tc>
        <w:tc>
          <w:tcPr>
            <w:tcW w:w="23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724FF" w14:textId="77777777" w:rsidR="00355F79" w:rsidRPr="00480E77" w:rsidRDefault="00355F79" w:rsidP="00E33BC0">
            <w:pPr>
              <w:pStyle w:val="TAC"/>
              <w:rPr>
                <w:lang w:val="en-US"/>
              </w:rPr>
            </w:pPr>
            <w:r w:rsidRPr="00480E77">
              <w:rPr>
                <w:lang w:val="en-US"/>
              </w:rPr>
              <w:t>1600</w:t>
            </w:r>
          </w:p>
        </w:tc>
      </w:tr>
      <w:tr w:rsidR="00355F79" w:rsidRPr="00480E77" w14:paraId="143A4F1B" w14:textId="77777777" w:rsidTr="00355F79">
        <w:trPr>
          <w:trHeight w:val="332"/>
          <w:jc w:val="center"/>
        </w:trPr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910F7" w14:textId="77777777" w:rsidR="00355F79" w:rsidRPr="00480E77" w:rsidRDefault="00355F79" w:rsidP="00E33BC0">
            <w:pPr>
              <w:pStyle w:val="TAC"/>
              <w:rPr>
                <w:lang w:val="en-US"/>
              </w:rPr>
            </w:pPr>
            <w:r w:rsidRPr="00480E77">
              <w:rPr>
                <w:lang w:val="en-US"/>
              </w:rPr>
              <w:t>960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CBF2D" w14:textId="77777777" w:rsidR="00355F79" w:rsidRPr="00480E77" w:rsidRDefault="00355F79" w:rsidP="00E33B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400</w:t>
            </w:r>
          </w:p>
        </w:tc>
        <w:tc>
          <w:tcPr>
            <w:tcW w:w="2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5F0D51" w14:textId="77777777" w:rsidR="00355F79" w:rsidRPr="00CC7E98" w:rsidRDefault="00355F79" w:rsidP="00E33BC0">
            <w:pPr>
              <w:pStyle w:val="TAC"/>
              <w:rPr>
                <w:lang w:val="sv-SE" w:eastAsia="ja-JP" w:bidi="hi-IN"/>
              </w:rPr>
            </w:pPr>
            <w:r w:rsidRPr="00CC7E98">
              <w:rPr>
                <w:lang w:val="sv-SE" w:eastAsia="ja-JP" w:bidi="hi-IN"/>
              </w:rPr>
              <w:t>500, 800, 1000, 1600</w:t>
            </w:r>
          </w:p>
        </w:tc>
        <w:tc>
          <w:tcPr>
            <w:tcW w:w="23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ED2D0" w14:textId="77777777" w:rsidR="00355F79" w:rsidRPr="00480E77" w:rsidRDefault="00355F79" w:rsidP="00E33B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</w:tc>
      </w:tr>
    </w:tbl>
    <w:p w14:paraId="4BFB482F" w14:textId="77777777" w:rsidR="00355F79" w:rsidRPr="00BF46EF" w:rsidRDefault="00355F79" w:rsidP="00355F79">
      <w:pPr>
        <w:jc w:val="center"/>
        <w:rPr>
          <w:lang w:eastAsia="ja-JP" w:bidi="hi-IN"/>
        </w:rPr>
      </w:pPr>
      <w:r>
        <w:rPr>
          <w:lang w:eastAsia="ja-JP" w:bidi="hi-IN"/>
        </w:rPr>
        <w:t>Table 1. Summary of proposed numerologies and channel bandwidths</w:t>
      </w:r>
    </w:p>
    <w:p w14:paraId="73093A0E" w14:textId="67100FBC" w:rsidR="008476BD" w:rsidRDefault="008476BD" w:rsidP="00711C51">
      <w:pPr>
        <w:overflowPunct/>
        <w:autoSpaceDE/>
        <w:autoSpaceDN/>
        <w:adjustRightInd/>
        <w:spacing w:after="120"/>
        <w:textAlignment w:val="auto"/>
      </w:pPr>
    </w:p>
    <w:p w14:paraId="6E388FB0" w14:textId="2C10638A" w:rsidR="00355F79" w:rsidRPr="00355F79" w:rsidRDefault="00355F79" w:rsidP="00711C51">
      <w:pPr>
        <w:overflowPunct/>
        <w:autoSpaceDE/>
        <w:autoSpaceDN/>
        <w:adjustRightInd/>
        <w:spacing w:after="120"/>
        <w:textAlignment w:val="auto"/>
        <w:rPr>
          <w:b/>
          <w:bCs/>
        </w:rPr>
      </w:pPr>
      <w:r w:rsidRPr="00355F79">
        <w:rPr>
          <w:b/>
          <w:bCs/>
        </w:rPr>
        <w:t>Spectrum utilization</w:t>
      </w:r>
    </w:p>
    <w:p w14:paraId="7F9D152A" w14:textId="77777777" w:rsidR="00355F79" w:rsidRPr="0048606A" w:rsidRDefault="00355F79" w:rsidP="00355F79">
      <w:pPr>
        <w:ind w:firstLine="720"/>
        <w:rPr>
          <w:i/>
          <w:iCs/>
        </w:rPr>
      </w:pPr>
      <w:r w:rsidRPr="0048606A">
        <w:rPr>
          <w:b/>
          <w:bCs/>
          <w:i/>
          <w:iCs/>
        </w:rPr>
        <w:lastRenderedPageBreak/>
        <w:t>Proposal #</w:t>
      </w:r>
      <w:r>
        <w:rPr>
          <w:b/>
          <w:bCs/>
          <w:i/>
          <w:iCs/>
        </w:rPr>
        <w:t>3</w:t>
      </w:r>
      <w:r w:rsidRPr="0048606A">
        <w:rPr>
          <w:i/>
          <w:iCs/>
        </w:rPr>
        <w:t>: Target spectrum utilization is 90 % across all supported channel bandwidths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43"/>
        <w:gridCol w:w="859"/>
        <w:gridCol w:w="779"/>
        <w:gridCol w:w="779"/>
        <w:gridCol w:w="738"/>
        <w:gridCol w:w="779"/>
        <w:gridCol w:w="779"/>
        <w:gridCol w:w="969"/>
        <w:gridCol w:w="971"/>
        <w:gridCol w:w="971"/>
        <w:gridCol w:w="969"/>
      </w:tblGrid>
      <w:tr w:rsidR="00355F79" w:rsidRPr="00D00B74" w14:paraId="79161547" w14:textId="77777777" w:rsidTr="00355F79">
        <w:trPr>
          <w:trHeight w:val="288"/>
        </w:trPr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B2CA" w14:textId="77777777" w:rsidR="00355F79" w:rsidRPr="00D00B74" w:rsidRDefault="00355F79" w:rsidP="00E33B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EA316" w14:textId="77777777" w:rsidR="00355F79" w:rsidRPr="00D00B74" w:rsidRDefault="00355F79" w:rsidP="00E33B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ko-KR"/>
              </w:rPr>
            </w:pPr>
          </w:p>
        </w:tc>
        <w:tc>
          <w:tcPr>
            <w:tcW w:w="401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34335" w14:textId="77777777" w:rsidR="00355F79" w:rsidRPr="00D00B74" w:rsidRDefault="00355F79" w:rsidP="00E33B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Channel Bandwidth (MHz)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/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PRBs</w:t>
            </w:r>
            <w:proofErr w:type="spellEnd"/>
          </w:p>
        </w:tc>
      </w:tr>
      <w:tr w:rsidR="00355F79" w:rsidRPr="00D00B74" w14:paraId="1A55A471" w14:textId="77777777" w:rsidTr="00355F79">
        <w:trPr>
          <w:trHeight w:val="288"/>
        </w:trPr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B3A81" w14:textId="77777777" w:rsidR="00355F79" w:rsidRPr="00D00B74" w:rsidRDefault="00355F79" w:rsidP="00E33B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4E7C" w14:textId="77777777" w:rsidR="00355F79" w:rsidRPr="00D00B74" w:rsidRDefault="00355F79" w:rsidP="00E33B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ko-KR"/>
              </w:rPr>
            </w:pP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FF345" w14:textId="77777777" w:rsidR="00355F79" w:rsidRPr="00D00B74" w:rsidRDefault="00355F79" w:rsidP="00E33BC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100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45A3B" w14:textId="77777777" w:rsidR="00355F79" w:rsidRPr="00D00B74" w:rsidRDefault="00355F79" w:rsidP="00E33BC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200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6842B" w14:textId="77777777" w:rsidR="00355F79" w:rsidRPr="00D00B74" w:rsidRDefault="00355F79" w:rsidP="00E33BC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400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92D79" w14:textId="77777777" w:rsidR="00355F79" w:rsidRPr="00D00B74" w:rsidRDefault="00355F79" w:rsidP="00E33BC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500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28294" w14:textId="77777777" w:rsidR="00355F79" w:rsidRPr="00D00B74" w:rsidRDefault="00355F79" w:rsidP="00E33BC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838EA" w14:textId="77777777" w:rsidR="00355F79" w:rsidRPr="00D00B74" w:rsidRDefault="00355F79" w:rsidP="00E33BC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1000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C37FC" w14:textId="77777777" w:rsidR="00355F79" w:rsidRPr="00D00B74" w:rsidRDefault="00355F79" w:rsidP="00E33BC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1200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C8342" w14:textId="77777777" w:rsidR="00355F79" w:rsidRPr="00D00B74" w:rsidRDefault="00355F79" w:rsidP="00E33BC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1600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4441B" w14:textId="77777777" w:rsidR="00355F79" w:rsidRPr="00D00B74" w:rsidRDefault="00355F79" w:rsidP="00E33BC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2000</w:t>
            </w:r>
          </w:p>
        </w:tc>
      </w:tr>
      <w:tr w:rsidR="00355F79" w:rsidRPr="00D00B74" w14:paraId="336BAB4B" w14:textId="77777777" w:rsidTr="00355F79">
        <w:trPr>
          <w:trHeight w:val="288"/>
        </w:trPr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2345A" w14:textId="77777777" w:rsidR="00355F79" w:rsidRPr="00D00B74" w:rsidRDefault="00355F79" w:rsidP="00E33B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proofErr w:type="spellStart"/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SCS</w:t>
            </w:r>
            <w:proofErr w:type="spellEnd"/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 xml:space="preserve"> (kHz)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F4E78" w14:textId="77777777" w:rsidR="00355F79" w:rsidRPr="00D00B74" w:rsidRDefault="00355F79" w:rsidP="00E33BC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120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2090B" w14:textId="77777777" w:rsidR="00355F79" w:rsidRPr="00D00B74" w:rsidRDefault="00355F79" w:rsidP="00E33BC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63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1AE5B" w14:textId="77777777" w:rsidR="00355F79" w:rsidRPr="00D00B74" w:rsidRDefault="00355F79" w:rsidP="00E33BC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125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ABE36" w14:textId="77777777" w:rsidR="00355F79" w:rsidRPr="00D00B74" w:rsidRDefault="00355F79" w:rsidP="00E33BC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250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1F00B2A" w14:textId="5725DE0F" w:rsidR="00355F79" w:rsidRPr="00D00B74" w:rsidRDefault="00A44CC8" w:rsidP="00E33B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0E9132B" w14:textId="2FAF19C8" w:rsidR="00355F79" w:rsidRPr="00D00B74" w:rsidRDefault="00A44CC8" w:rsidP="00E33B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89101FB" w14:textId="30AA51BE" w:rsidR="00355F79" w:rsidRPr="00D00B74" w:rsidRDefault="00A44CC8" w:rsidP="00E33B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E05DE36" w14:textId="7C5C648B" w:rsidR="00355F79" w:rsidRPr="00D00B74" w:rsidRDefault="00A44CC8" w:rsidP="00E33B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22AAA43" w14:textId="6FF8076A" w:rsidR="00355F79" w:rsidRPr="00D00B74" w:rsidRDefault="00A44CC8" w:rsidP="00E33B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9D2B4B7" w14:textId="7A159F29" w:rsidR="00355F79" w:rsidRPr="00D00B74" w:rsidRDefault="00A44CC8" w:rsidP="00E33B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</w:t>
            </w:r>
          </w:p>
        </w:tc>
      </w:tr>
      <w:tr w:rsidR="00355F79" w:rsidRPr="00D00B74" w14:paraId="3867F071" w14:textId="77777777" w:rsidTr="00355F79">
        <w:trPr>
          <w:trHeight w:val="288"/>
        </w:trPr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3BC8" w14:textId="77777777" w:rsidR="00355F79" w:rsidRPr="00D00B74" w:rsidRDefault="00355F79" w:rsidP="00E33B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D31D5" w14:textId="77777777" w:rsidR="00355F79" w:rsidRPr="00D00B74" w:rsidRDefault="00355F79" w:rsidP="00E33BC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480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8CDB1D6" w14:textId="7449BA1B" w:rsidR="00355F79" w:rsidRPr="00D00B74" w:rsidRDefault="00A44CC8" w:rsidP="00E33B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62C4983" w14:textId="7B35BFA8" w:rsidR="00355F79" w:rsidRPr="00D00B74" w:rsidRDefault="00A44CC8" w:rsidP="00E33B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D2093" w14:textId="77777777" w:rsidR="00355F79" w:rsidRPr="00D00B74" w:rsidRDefault="00355F79" w:rsidP="00E33BC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63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EA77627" w14:textId="38BAD175" w:rsidR="00355F79" w:rsidRPr="00D00B74" w:rsidRDefault="00A44CC8" w:rsidP="00E33B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C8C55" w14:textId="77777777" w:rsidR="00355F79" w:rsidRPr="00D00B74" w:rsidRDefault="00355F79" w:rsidP="00E33BC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125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45094BD" w14:textId="5AD3755C" w:rsidR="00355F79" w:rsidRPr="00D00B74" w:rsidRDefault="00A44CC8" w:rsidP="00E33B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6D3CE" w14:textId="77777777" w:rsidR="00355F79" w:rsidRPr="00D00B74" w:rsidRDefault="00355F79" w:rsidP="00E33BC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188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841B4" w14:textId="77777777" w:rsidR="00355F79" w:rsidRPr="00D00B74" w:rsidRDefault="00355F79" w:rsidP="00E33BC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250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C5D7540" w14:textId="215524E4" w:rsidR="00355F79" w:rsidRPr="00D00B74" w:rsidRDefault="00A44CC8" w:rsidP="00E33B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</w:t>
            </w:r>
          </w:p>
        </w:tc>
      </w:tr>
      <w:tr w:rsidR="00355F79" w:rsidRPr="00D00B74" w14:paraId="019A33E1" w14:textId="77777777" w:rsidTr="00355F79">
        <w:trPr>
          <w:trHeight w:val="288"/>
        </w:trPr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F0E0" w14:textId="77777777" w:rsidR="00355F79" w:rsidRPr="00D00B74" w:rsidRDefault="00355F79" w:rsidP="00E33B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88256" w14:textId="77777777" w:rsidR="00355F79" w:rsidRPr="00D00B74" w:rsidRDefault="00355F79" w:rsidP="00E33BC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960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9BD0996" w14:textId="46E2B129" w:rsidR="00355F79" w:rsidRPr="00D00B74" w:rsidRDefault="00A44CC8" w:rsidP="00E33B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425B281" w14:textId="0EE0BF3C" w:rsidR="00355F79" w:rsidRPr="00D00B74" w:rsidRDefault="00A44CC8" w:rsidP="00E33B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DF82D" w14:textId="77777777" w:rsidR="00355F79" w:rsidRPr="00D00B74" w:rsidRDefault="00355F79" w:rsidP="00E33BC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31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68CC0" w14:textId="77777777" w:rsidR="00355F79" w:rsidRPr="00D00B74" w:rsidRDefault="00355F79" w:rsidP="00E33BC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39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25048" w14:textId="77777777" w:rsidR="00355F79" w:rsidRPr="00D00B74" w:rsidRDefault="00355F79" w:rsidP="00E33BC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63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EAC48" w14:textId="77777777" w:rsidR="00355F79" w:rsidRPr="00D00B74" w:rsidRDefault="00355F79" w:rsidP="00E33BC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78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A63FCA2" w14:textId="57D03A58" w:rsidR="00355F79" w:rsidRPr="00D00B74" w:rsidRDefault="00A44CC8" w:rsidP="00E33B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F885A" w14:textId="77777777" w:rsidR="00355F79" w:rsidRPr="00D00B74" w:rsidRDefault="00355F79" w:rsidP="00E33BC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125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EB2B1" w14:textId="77777777" w:rsidR="00355F79" w:rsidRPr="00D00B74" w:rsidRDefault="00355F79" w:rsidP="00E33BC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D00B7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156</w:t>
            </w:r>
          </w:p>
        </w:tc>
      </w:tr>
    </w:tbl>
    <w:p w14:paraId="13C4F0B8" w14:textId="77777777" w:rsidR="00355F79" w:rsidRDefault="00355F79" w:rsidP="00355F79">
      <w:pPr>
        <w:spacing w:after="0"/>
        <w:jc w:val="center"/>
      </w:pPr>
      <w:r>
        <w:t xml:space="preserve">Table 2. Proposed number of </w:t>
      </w:r>
      <w:proofErr w:type="spellStart"/>
      <w:r>
        <w:t>PRBs</w:t>
      </w:r>
      <w:proofErr w:type="spellEnd"/>
      <w:r>
        <w:t xml:space="preserve"> which meet 90 % spectrum utilization</w:t>
      </w:r>
    </w:p>
    <w:p w14:paraId="05537C3E" w14:textId="77777777" w:rsidR="00355F79" w:rsidRDefault="00355F79" w:rsidP="00355F79">
      <w:pPr>
        <w:spacing w:after="0"/>
      </w:pPr>
    </w:p>
    <w:p w14:paraId="0BC76AAB" w14:textId="77777777" w:rsidR="00355F79" w:rsidRDefault="00355F79" w:rsidP="00711C51">
      <w:pPr>
        <w:overflowPunct/>
        <w:autoSpaceDE/>
        <w:autoSpaceDN/>
        <w:adjustRightInd/>
        <w:spacing w:after="120"/>
        <w:textAlignment w:val="auto"/>
      </w:pPr>
    </w:p>
    <w:p w14:paraId="698F4CBC" w14:textId="1C292C12" w:rsidR="00892809" w:rsidRPr="00355F79" w:rsidRDefault="00355F79" w:rsidP="00FC560D">
      <w:pPr>
        <w:spacing w:after="0"/>
        <w:jc w:val="both"/>
        <w:rPr>
          <w:b/>
          <w:bCs/>
        </w:rPr>
      </w:pPr>
      <w:r w:rsidRPr="00355F79">
        <w:rPr>
          <w:b/>
          <w:bCs/>
        </w:rPr>
        <w:t>Operation scenario</w:t>
      </w:r>
    </w:p>
    <w:p w14:paraId="1992ACCB" w14:textId="77777777" w:rsidR="00355F79" w:rsidRPr="00651932" w:rsidRDefault="00355F79" w:rsidP="00355F79">
      <w:pPr>
        <w:spacing w:after="0"/>
        <w:ind w:firstLine="720"/>
        <w:jc w:val="both"/>
        <w:rPr>
          <w:i/>
          <w:iCs/>
        </w:rPr>
      </w:pPr>
      <w:r w:rsidRPr="00651932">
        <w:rPr>
          <w:b/>
          <w:bCs/>
          <w:i/>
          <w:iCs/>
        </w:rPr>
        <w:t>Proposal #</w:t>
      </w:r>
      <w:r>
        <w:rPr>
          <w:b/>
          <w:bCs/>
          <w:i/>
          <w:iCs/>
        </w:rPr>
        <w:t>4</w:t>
      </w:r>
      <w:r w:rsidRPr="00651932">
        <w:rPr>
          <w:i/>
          <w:iCs/>
        </w:rPr>
        <w:t>: RAN4 prioritizes on standalone mode operation.</w:t>
      </w:r>
    </w:p>
    <w:p w14:paraId="728C5ECA" w14:textId="77777777" w:rsidR="00355F79" w:rsidRDefault="00355F79" w:rsidP="00FC560D">
      <w:pPr>
        <w:spacing w:after="0"/>
        <w:jc w:val="both"/>
      </w:pPr>
    </w:p>
    <w:p w14:paraId="5CF1DEAC" w14:textId="77777777" w:rsidR="00027679" w:rsidRDefault="00027679" w:rsidP="00200A89">
      <w:pPr>
        <w:pStyle w:val="Heading1"/>
        <w:ind w:left="1138" w:hanging="1138"/>
      </w:pPr>
      <w:r w:rsidRPr="00EC2EE5">
        <w:t>4</w:t>
      </w:r>
      <w:r w:rsidRPr="00EC2EE5">
        <w:tab/>
        <w:t>References</w:t>
      </w:r>
    </w:p>
    <w:p w14:paraId="23515D91" w14:textId="2F019D56" w:rsidR="00F32753" w:rsidRDefault="00301E61" w:rsidP="00107EDB">
      <w:pPr>
        <w:numPr>
          <w:ilvl w:val="0"/>
          <w:numId w:val="1"/>
        </w:numPr>
        <w:spacing w:after="0"/>
        <w:jc w:val="both"/>
      </w:pPr>
      <w:proofErr w:type="spellStart"/>
      <w:r>
        <w:t>R4</w:t>
      </w:r>
      <w:proofErr w:type="spellEnd"/>
      <w:r>
        <w:t xml:space="preserve">-2105410, </w:t>
      </w:r>
      <w:proofErr w:type="spellStart"/>
      <w:r>
        <w:t>WF</w:t>
      </w:r>
      <w:proofErr w:type="spellEnd"/>
      <w:r>
        <w:t xml:space="preserve"> on [137] </w:t>
      </w:r>
      <w:proofErr w:type="spellStart"/>
      <w:r>
        <w:t>NR_ext_to_71GHz_Part1</w:t>
      </w:r>
      <w:proofErr w:type="spellEnd"/>
      <w:r w:rsidR="00525B57">
        <w:t xml:space="preserve">, Intel (Moderator), </w:t>
      </w:r>
      <w:proofErr w:type="spellStart"/>
      <w:r w:rsidR="00525B57">
        <w:t>RAN4#98Bis-e</w:t>
      </w:r>
      <w:proofErr w:type="spellEnd"/>
      <w:r w:rsidR="00525B57">
        <w:t>, April 2021</w:t>
      </w:r>
    </w:p>
    <w:sectPr w:rsidR="00F32753" w:rsidSect="006350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0AEF79" w14:textId="77777777" w:rsidR="00892809" w:rsidRDefault="00892809">
      <w:pPr>
        <w:spacing w:after="0"/>
      </w:pPr>
      <w:r>
        <w:separator/>
      </w:r>
    </w:p>
  </w:endnote>
  <w:endnote w:type="continuationSeparator" w:id="0">
    <w:p w14:paraId="6E2194FE" w14:textId="77777777" w:rsidR="00892809" w:rsidRDefault="00892809">
      <w:pPr>
        <w:spacing w:after="0"/>
      </w:pPr>
      <w:r>
        <w:continuationSeparator/>
      </w:r>
    </w:p>
  </w:endnote>
  <w:endnote w:type="continuationNotice" w:id="1">
    <w:p w14:paraId="093079D9" w14:textId="77777777" w:rsidR="00892809" w:rsidRDefault="008928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One Display Regular">
    <w:panose1 w:val="020B0503020203020204"/>
    <w:charset w:val="00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CA0E6" w14:textId="77777777" w:rsidR="00892809" w:rsidRDefault="008928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FED0DE" w14:textId="77777777" w:rsidR="00892809" w:rsidRPr="00FB0969" w:rsidRDefault="00892809" w:rsidP="0063506B">
    <w:pPr>
      <w:pStyle w:val="Footer"/>
    </w:pPr>
    <w:r>
      <w:rPr>
        <w:noProof w:val="0"/>
      </w:rPr>
      <w:fldChar w:fldCharType="begin"/>
    </w:r>
    <w:r>
      <w:rPr>
        <w:noProof w:val="0"/>
      </w:rPr>
      <w:instrText xml:space="preserve"> PAGE 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  <w:r>
      <w:rPr>
        <w:noProof w:val="0"/>
      </w:rPr>
      <w:t>/</w:t>
    </w:r>
    <w:r>
      <w:rPr>
        <w:noProof w:val="0"/>
      </w:rPr>
      <w:fldChar w:fldCharType="begin"/>
    </w:r>
    <w:r>
      <w:rPr>
        <w:noProof w:val="0"/>
      </w:rPr>
      <w:instrText xml:space="preserve"> NUMPAGES   \* MERGEFORMAT </w:instrText>
    </w:r>
    <w:r>
      <w:rPr>
        <w:noProof w:val="0"/>
      </w:rPr>
      <w:fldChar w:fldCharType="separate"/>
    </w:r>
    <w:r>
      <w:t>4</w:t>
    </w:r>
    <w:r>
      <w:rPr>
        <w:noProof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852D14" w14:textId="77777777" w:rsidR="00892809" w:rsidRDefault="008928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41FA3B" w14:textId="77777777" w:rsidR="00892809" w:rsidRDefault="00892809">
      <w:pPr>
        <w:spacing w:after="0"/>
      </w:pPr>
      <w:r>
        <w:separator/>
      </w:r>
    </w:p>
  </w:footnote>
  <w:footnote w:type="continuationSeparator" w:id="0">
    <w:p w14:paraId="56CDBEFE" w14:textId="77777777" w:rsidR="00892809" w:rsidRDefault="00892809">
      <w:pPr>
        <w:spacing w:after="0"/>
      </w:pPr>
      <w:r>
        <w:continuationSeparator/>
      </w:r>
    </w:p>
  </w:footnote>
  <w:footnote w:type="continuationNotice" w:id="1">
    <w:p w14:paraId="7AFC0030" w14:textId="77777777" w:rsidR="00892809" w:rsidRDefault="008928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8F11F7" w14:textId="77777777" w:rsidR="00892809" w:rsidRDefault="008928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B4006" w14:textId="77777777" w:rsidR="00892809" w:rsidRDefault="008928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2BC732" w14:textId="77777777" w:rsidR="00892809" w:rsidRDefault="008928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6F5AED"/>
    <w:multiLevelType w:val="hybridMultilevel"/>
    <w:tmpl w:val="1FE879A2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7688E"/>
    <w:multiLevelType w:val="hybridMultilevel"/>
    <w:tmpl w:val="B044B388"/>
    <w:lvl w:ilvl="0" w:tplc="EA068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7BE0C8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8AB6C9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5C9A0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4BDA80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ED2AF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C1C89B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27F43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FC48E9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3" w15:restartNumberingAfterBreak="0">
    <w:nsid w:val="10111462"/>
    <w:multiLevelType w:val="hybridMultilevel"/>
    <w:tmpl w:val="4100F7FA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36C7D"/>
    <w:multiLevelType w:val="hybridMultilevel"/>
    <w:tmpl w:val="ABC8CBA6"/>
    <w:lvl w:ilvl="0" w:tplc="0D9A190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768D5"/>
    <w:multiLevelType w:val="multilevel"/>
    <w:tmpl w:val="EDDA64A4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AC22B53"/>
    <w:multiLevelType w:val="hybridMultilevel"/>
    <w:tmpl w:val="9D4879D8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823738"/>
    <w:multiLevelType w:val="hybridMultilevel"/>
    <w:tmpl w:val="0CEE4188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3146B"/>
    <w:multiLevelType w:val="hybridMultilevel"/>
    <w:tmpl w:val="014E690A"/>
    <w:lvl w:ilvl="0" w:tplc="437EB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6C2D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F6284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E00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8E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0D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E7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428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2AD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BE6273"/>
    <w:multiLevelType w:val="hybridMultilevel"/>
    <w:tmpl w:val="5A060B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F629E"/>
    <w:multiLevelType w:val="hybridMultilevel"/>
    <w:tmpl w:val="2FA4F052"/>
    <w:lvl w:ilvl="0" w:tplc="24A65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E4284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21566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22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408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CD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A09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5E0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8E2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DC453E"/>
    <w:multiLevelType w:val="hybridMultilevel"/>
    <w:tmpl w:val="1BAE3E30"/>
    <w:lvl w:ilvl="0" w:tplc="4C1A0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03E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667B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F24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AD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28B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48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E2E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0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D4C5C6B"/>
    <w:multiLevelType w:val="hybridMultilevel"/>
    <w:tmpl w:val="944829F6"/>
    <w:lvl w:ilvl="0" w:tplc="38F8E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E79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4EC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CAF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ED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AA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023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25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53583B"/>
    <w:multiLevelType w:val="hybridMultilevel"/>
    <w:tmpl w:val="1E1C9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6F0557"/>
    <w:multiLevelType w:val="hybridMultilevel"/>
    <w:tmpl w:val="0B365BE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3DAFB26">
      <w:start w:val="2990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510B5B"/>
    <w:multiLevelType w:val="hybridMultilevel"/>
    <w:tmpl w:val="BCD26B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9A16F9"/>
    <w:multiLevelType w:val="hybridMultilevel"/>
    <w:tmpl w:val="50F660BE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6B4C23"/>
    <w:multiLevelType w:val="hybridMultilevel"/>
    <w:tmpl w:val="CA20E338"/>
    <w:lvl w:ilvl="0" w:tplc="636EC720">
      <w:start w:val="2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ED3D15"/>
    <w:multiLevelType w:val="hybridMultilevel"/>
    <w:tmpl w:val="E75C71B8"/>
    <w:lvl w:ilvl="0" w:tplc="FA6217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B13FF"/>
    <w:multiLevelType w:val="hybridMultilevel"/>
    <w:tmpl w:val="9A541A02"/>
    <w:lvl w:ilvl="0" w:tplc="FF866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6CD8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C8B8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F6DD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CC9C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529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907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36A0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F86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99A171C"/>
    <w:multiLevelType w:val="hybridMultilevel"/>
    <w:tmpl w:val="7FF67498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556766"/>
    <w:multiLevelType w:val="hybridMultilevel"/>
    <w:tmpl w:val="F1A4BD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EA1EA5"/>
    <w:multiLevelType w:val="hybridMultilevel"/>
    <w:tmpl w:val="16145690"/>
    <w:lvl w:ilvl="0" w:tplc="A05C6E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5F7FAD"/>
    <w:multiLevelType w:val="hybridMultilevel"/>
    <w:tmpl w:val="D18ED9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D6F54"/>
    <w:multiLevelType w:val="hybridMultilevel"/>
    <w:tmpl w:val="43D0FD84"/>
    <w:lvl w:ilvl="0" w:tplc="77765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7A616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60D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762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2D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B67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D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E88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FE75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5"/>
  </w:num>
  <w:num w:numId="3">
    <w:abstractNumId w:val="16"/>
  </w:num>
  <w:num w:numId="4">
    <w:abstractNumId w:val="8"/>
  </w:num>
  <w:num w:numId="5">
    <w:abstractNumId w:val="10"/>
  </w:num>
  <w:num w:numId="6">
    <w:abstractNumId w:val="18"/>
  </w:num>
  <w:num w:numId="7">
    <w:abstractNumId w:val="3"/>
  </w:num>
  <w:num w:numId="8">
    <w:abstractNumId w:val="1"/>
  </w:num>
  <w:num w:numId="9">
    <w:abstractNumId w:val="26"/>
  </w:num>
  <w:num w:numId="10">
    <w:abstractNumId w:val="20"/>
  </w:num>
  <w:num w:numId="11">
    <w:abstractNumId w:val="9"/>
  </w:num>
  <w:num w:numId="12">
    <w:abstractNumId w:val="12"/>
  </w:num>
  <w:num w:numId="13">
    <w:abstractNumId w:val="11"/>
  </w:num>
  <w:num w:numId="14">
    <w:abstractNumId w:val="23"/>
  </w:num>
  <w:num w:numId="15">
    <w:abstractNumId w:val="4"/>
  </w:num>
  <w:num w:numId="16">
    <w:abstractNumId w:val="17"/>
  </w:num>
  <w:num w:numId="17">
    <w:abstractNumId w:val="25"/>
  </w:num>
  <w:num w:numId="18">
    <w:abstractNumId w:val="6"/>
  </w:num>
  <w:num w:numId="19">
    <w:abstractNumId w:val="7"/>
  </w:num>
  <w:num w:numId="20">
    <w:abstractNumId w:val="21"/>
  </w:num>
  <w:num w:numId="21">
    <w:abstractNumId w:val="2"/>
  </w:num>
  <w:num w:numId="22">
    <w:abstractNumId w:val="14"/>
  </w:num>
  <w:num w:numId="23">
    <w:abstractNumId w:val="13"/>
  </w:num>
  <w:num w:numId="24">
    <w:abstractNumId w:val="22"/>
  </w:num>
  <w:num w:numId="25">
    <w:abstractNumId w:val="19"/>
  </w:num>
  <w:num w:numId="26">
    <w:abstractNumId w:val="24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oofState w:spelling="clean" w:grammar="clean"/>
  <w:defaultTabStop w:val="720"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679"/>
    <w:rsid w:val="000014FC"/>
    <w:rsid w:val="00001A36"/>
    <w:rsid w:val="0000361E"/>
    <w:rsid w:val="000122FD"/>
    <w:rsid w:val="00012B40"/>
    <w:rsid w:val="00015288"/>
    <w:rsid w:val="00017839"/>
    <w:rsid w:val="00022831"/>
    <w:rsid w:val="0002312D"/>
    <w:rsid w:val="00027679"/>
    <w:rsid w:val="00030DF7"/>
    <w:rsid w:val="000400B9"/>
    <w:rsid w:val="00041C21"/>
    <w:rsid w:val="000460D4"/>
    <w:rsid w:val="00046129"/>
    <w:rsid w:val="00054C7F"/>
    <w:rsid w:val="00057563"/>
    <w:rsid w:val="00060996"/>
    <w:rsid w:val="00061FD7"/>
    <w:rsid w:val="00063830"/>
    <w:rsid w:val="00072A46"/>
    <w:rsid w:val="00075B65"/>
    <w:rsid w:val="00077EE4"/>
    <w:rsid w:val="00081B0B"/>
    <w:rsid w:val="000820D3"/>
    <w:rsid w:val="00085290"/>
    <w:rsid w:val="00087A03"/>
    <w:rsid w:val="00090E41"/>
    <w:rsid w:val="00093E01"/>
    <w:rsid w:val="000A76C5"/>
    <w:rsid w:val="000B1E9E"/>
    <w:rsid w:val="000B34D3"/>
    <w:rsid w:val="000B4B14"/>
    <w:rsid w:val="000C6520"/>
    <w:rsid w:val="000D09F2"/>
    <w:rsid w:val="000D346F"/>
    <w:rsid w:val="000D44F2"/>
    <w:rsid w:val="000D4896"/>
    <w:rsid w:val="000D568F"/>
    <w:rsid w:val="000D693C"/>
    <w:rsid w:val="000E0630"/>
    <w:rsid w:val="000E09B4"/>
    <w:rsid w:val="000E102A"/>
    <w:rsid w:val="000E47B4"/>
    <w:rsid w:val="000E5CBF"/>
    <w:rsid w:val="000F104C"/>
    <w:rsid w:val="000F187D"/>
    <w:rsid w:val="000F1AA3"/>
    <w:rsid w:val="000F409D"/>
    <w:rsid w:val="000F42CE"/>
    <w:rsid w:val="000F5183"/>
    <w:rsid w:val="000F7A04"/>
    <w:rsid w:val="00100ECC"/>
    <w:rsid w:val="00101409"/>
    <w:rsid w:val="001067A9"/>
    <w:rsid w:val="00107EDB"/>
    <w:rsid w:val="00110A3F"/>
    <w:rsid w:val="00111193"/>
    <w:rsid w:val="00113E6C"/>
    <w:rsid w:val="001140B9"/>
    <w:rsid w:val="001169D2"/>
    <w:rsid w:val="00116B99"/>
    <w:rsid w:val="001234AD"/>
    <w:rsid w:val="00123A7D"/>
    <w:rsid w:val="001267CC"/>
    <w:rsid w:val="001401F7"/>
    <w:rsid w:val="00150452"/>
    <w:rsid w:val="00155218"/>
    <w:rsid w:val="001563A3"/>
    <w:rsid w:val="00156886"/>
    <w:rsid w:val="001720DA"/>
    <w:rsid w:val="001728D6"/>
    <w:rsid w:val="00180A86"/>
    <w:rsid w:val="001818CF"/>
    <w:rsid w:val="001916B7"/>
    <w:rsid w:val="0019530A"/>
    <w:rsid w:val="0019671A"/>
    <w:rsid w:val="001A04F8"/>
    <w:rsid w:val="001A1874"/>
    <w:rsid w:val="001A4AF9"/>
    <w:rsid w:val="001A65E1"/>
    <w:rsid w:val="001B1C65"/>
    <w:rsid w:val="001B6949"/>
    <w:rsid w:val="001C0566"/>
    <w:rsid w:val="001C1A36"/>
    <w:rsid w:val="001C2CA8"/>
    <w:rsid w:val="001C48BB"/>
    <w:rsid w:val="001C5525"/>
    <w:rsid w:val="001C7A24"/>
    <w:rsid w:val="001D1BC7"/>
    <w:rsid w:val="001D68E6"/>
    <w:rsid w:val="001E7D93"/>
    <w:rsid w:val="001F25D4"/>
    <w:rsid w:val="001F3057"/>
    <w:rsid w:val="001F3C7E"/>
    <w:rsid w:val="001F5238"/>
    <w:rsid w:val="001F67B4"/>
    <w:rsid w:val="00200A89"/>
    <w:rsid w:val="00205A38"/>
    <w:rsid w:val="00212CCD"/>
    <w:rsid w:val="00223331"/>
    <w:rsid w:val="0022341E"/>
    <w:rsid w:val="00223C54"/>
    <w:rsid w:val="00225622"/>
    <w:rsid w:val="00227B20"/>
    <w:rsid w:val="00227D3D"/>
    <w:rsid w:val="00232F68"/>
    <w:rsid w:val="00234155"/>
    <w:rsid w:val="002355CD"/>
    <w:rsid w:val="00236EB2"/>
    <w:rsid w:val="0024072A"/>
    <w:rsid w:val="00244586"/>
    <w:rsid w:val="00250302"/>
    <w:rsid w:val="002546C1"/>
    <w:rsid w:val="00256FF7"/>
    <w:rsid w:val="00265979"/>
    <w:rsid w:val="00265E9D"/>
    <w:rsid w:val="00274BAC"/>
    <w:rsid w:val="002768BD"/>
    <w:rsid w:val="00277A46"/>
    <w:rsid w:val="0029148E"/>
    <w:rsid w:val="00291AB6"/>
    <w:rsid w:val="0029324F"/>
    <w:rsid w:val="002958A9"/>
    <w:rsid w:val="00296CC1"/>
    <w:rsid w:val="00297294"/>
    <w:rsid w:val="002A50CB"/>
    <w:rsid w:val="002A628F"/>
    <w:rsid w:val="002A643F"/>
    <w:rsid w:val="002B1E69"/>
    <w:rsid w:val="002B2981"/>
    <w:rsid w:val="002B5672"/>
    <w:rsid w:val="002B5994"/>
    <w:rsid w:val="002C2972"/>
    <w:rsid w:val="002C3E4F"/>
    <w:rsid w:val="002C3EB1"/>
    <w:rsid w:val="002D17EA"/>
    <w:rsid w:val="002D2A68"/>
    <w:rsid w:val="002E0550"/>
    <w:rsid w:val="00301E27"/>
    <w:rsid w:val="00301E61"/>
    <w:rsid w:val="0030521D"/>
    <w:rsid w:val="00312EAA"/>
    <w:rsid w:val="00315CA8"/>
    <w:rsid w:val="00316709"/>
    <w:rsid w:val="00316ED3"/>
    <w:rsid w:val="00326358"/>
    <w:rsid w:val="0033198B"/>
    <w:rsid w:val="0033471E"/>
    <w:rsid w:val="00335240"/>
    <w:rsid w:val="00340140"/>
    <w:rsid w:val="003423CA"/>
    <w:rsid w:val="00342748"/>
    <w:rsid w:val="00343F22"/>
    <w:rsid w:val="00344882"/>
    <w:rsid w:val="00344DC2"/>
    <w:rsid w:val="00344FA8"/>
    <w:rsid w:val="0034511E"/>
    <w:rsid w:val="003455E0"/>
    <w:rsid w:val="0034656A"/>
    <w:rsid w:val="00346C92"/>
    <w:rsid w:val="003546CB"/>
    <w:rsid w:val="00355F79"/>
    <w:rsid w:val="00361E60"/>
    <w:rsid w:val="00361FCD"/>
    <w:rsid w:val="0036309C"/>
    <w:rsid w:val="0038088C"/>
    <w:rsid w:val="0038238A"/>
    <w:rsid w:val="0038734F"/>
    <w:rsid w:val="003A1131"/>
    <w:rsid w:val="003A250B"/>
    <w:rsid w:val="003A2E3F"/>
    <w:rsid w:val="003A480D"/>
    <w:rsid w:val="003B0831"/>
    <w:rsid w:val="003B1C40"/>
    <w:rsid w:val="003B2752"/>
    <w:rsid w:val="003B67DA"/>
    <w:rsid w:val="003B6F7C"/>
    <w:rsid w:val="003C07B4"/>
    <w:rsid w:val="003C346A"/>
    <w:rsid w:val="003C4AC2"/>
    <w:rsid w:val="003C77C7"/>
    <w:rsid w:val="003D3693"/>
    <w:rsid w:val="003D3B32"/>
    <w:rsid w:val="003E2ECC"/>
    <w:rsid w:val="003E3083"/>
    <w:rsid w:val="003E60E0"/>
    <w:rsid w:val="003F3BFB"/>
    <w:rsid w:val="003F3C58"/>
    <w:rsid w:val="004036A4"/>
    <w:rsid w:val="004113C4"/>
    <w:rsid w:val="00416BA0"/>
    <w:rsid w:val="004210F4"/>
    <w:rsid w:val="00423E09"/>
    <w:rsid w:val="00434B42"/>
    <w:rsid w:val="00435CC0"/>
    <w:rsid w:val="00436F5E"/>
    <w:rsid w:val="00440CDB"/>
    <w:rsid w:val="0044182B"/>
    <w:rsid w:val="00444092"/>
    <w:rsid w:val="00447013"/>
    <w:rsid w:val="00451679"/>
    <w:rsid w:val="0045727B"/>
    <w:rsid w:val="004604BF"/>
    <w:rsid w:val="00464632"/>
    <w:rsid w:val="00476EAA"/>
    <w:rsid w:val="00480AD9"/>
    <w:rsid w:val="00481E3B"/>
    <w:rsid w:val="0048606A"/>
    <w:rsid w:val="004879BD"/>
    <w:rsid w:val="004913B6"/>
    <w:rsid w:val="0049579E"/>
    <w:rsid w:val="004967AA"/>
    <w:rsid w:val="0049794E"/>
    <w:rsid w:val="004A0B11"/>
    <w:rsid w:val="004A1AE2"/>
    <w:rsid w:val="004A59AA"/>
    <w:rsid w:val="004B102C"/>
    <w:rsid w:val="004B149F"/>
    <w:rsid w:val="004C0DEA"/>
    <w:rsid w:val="004C34D1"/>
    <w:rsid w:val="004C5AE6"/>
    <w:rsid w:val="004C723F"/>
    <w:rsid w:val="004D3DCD"/>
    <w:rsid w:val="004D414F"/>
    <w:rsid w:val="004D4739"/>
    <w:rsid w:val="004D561D"/>
    <w:rsid w:val="004D6EEF"/>
    <w:rsid w:val="004D6F97"/>
    <w:rsid w:val="004E107E"/>
    <w:rsid w:val="004E39F5"/>
    <w:rsid w:val="004F4CD7"/>
    <w:rsid w:val="00503072"/>
    <w:rsid w:val="00514424"/>
    <w:rsid w:val="00515D6C"/>
    <w:rsid w:val="00517C8F"/>
    <w:rsid w:val="00520B1A"/>
    <w:rsid w:val="00523AAF"/>
    <w:rsid w:val="00524714"/>
    <w:rsid w:val="00524FD2"/>
    <w:rsid w:val="00525B57"/>
    <w:rsid w:val="00526061"/>
    <w:rsid w:val="005309EF"/>
    <w:rsid w:val="00530BB8"/>
    <w:rsid w:val="00533D2E"/>
    <w:rsid w:val="00533FC5"/>
    <w:rsid w:val="005360D4"/>
    <w:rsid w:val="00537AEB"/>
    <w:rsid w:val="00543175"/>
    <w:rsid w:val="005503EE"/>
    <w:rsid w:val="00553E95"/>
    <w:rsid w:val="005558EA"/>
    <w:rsid w:val="00556EBE"/>
    <w:rsid w:val="0056496A"/>
    <w:rsid w:val="005670B6"/>
    <w:rsid w:val="00567EDA"/>
    <w:rsid w:val="00573D3D"/>
    <w:rsid w:val="00574CF6"/>
    <w:rsid w:val="0057578C"/>
    <w:rsid w:val="00576107"/>
    <w:rsid w:val="0057647B"/>
    <w:rsid w:val="0057663C"/>
    <w:rsid w:val="005838EF"/>
    <w:rsid w:val="00592D13"/>
    <w:rsid w:val="00594084"/>
    <w:rsid w:val="0059746F"/>
    <w:rsid w:val="005A1FE0"/>
    <w:rsid w:val="005A2CBE"/>
    <w:rsid w:val="005A4604"/>
    <w:rsid w:val="005A57E9"/>
    <w:rsid w:val="005B0796"/>
    <w:rsid w:val="005B11CB"/>
    <w:rsid w:val="005B55CE"/>
    <w:rsid w:val="005C04E7"/>
    <w:rsid w:val="005D034A"/>
    <w:rsid w:val="005D1EB2"/>
    <w:rsid w:val="005D50EE"/>
    <w:rsid w:val="005E0BC9"/>
    <w:rsid w:val="005E3C76"/>
    <w:rsid w:val="005E742A"/>
    <w:rsid w:val="005F0B9A"/>
    <w:rsid w:val="005F47D2"/>
    <w:rsid w:val="005F6E2B"/>
    <w:rsid w:val="006034F1"/>
    <w:rsid w:val="00621BFD"/>
    <w:rsid w:val="00622DEE"/>
    <w:rsid w:val="006250A8"/>
    <w:rsid w:val="00626AF8"/>
    <w:rsid w:val="00632419"/>
    <w:rsid w:val="0063506B"/>
    <w:rsid w:val="00635AFB"/>
    <w:rsid w:val="006401E9"/>
    <w:rsid w:val="006405C7"/>
    <w:rsid w:val="00643109"/>
    <w:rsid w:val="00643C3F"/>
    <w:rsid w:val="00645F35"/>
    <w:rsid w:val="00651198"/>
    <w:rsid w:val="00651932"/>
    <w:rsid w:val="00653CCC"/>
    <w:rsid w:val="00657A3F"/>
    <w:rsid w:val="00660B8D"/>
    <w:rsid w:val="00664076"/>
    <w:rsid w:val="0066571B"/>
    <w:rsid w:val="00671AF9"/>
    <w:rsid w:val="006729E1"/>
    <w:rsid w:val="00674926"/>
    <w:rsid w:val="00677D8D"/>
    <w:rsid w:val="006803F2"/>
    <w:rsid w:val="0068408E"/>
    <w:rsid w:val="0068662D"/>
    <w:rsid w:val="00695A7A"/>
    <w:rsid w:val="006A47C0"/>
    <w:rsid w:val="006A6B7A"/>
    <w:rsid w:val="006A7194"/>
    <w:rsid w:val="006A769D"/>
    <w:rsid w:val="006B580D"/>
    <w:rsid w:val="006C277D"/>
    <w:rsid w:val="006C38D0"/>
    <w:rsid w:val="006C4F8C"/>
    <w:rsid w:val="006C75BE"/>
    <w:rsid w:val="006C77C3"/>
    <w:rsid w:val="006D6981"/>
    <w:rsid w:val="006E24BF"/>
    <w:rsid w:val="0070007F"/>
    <w:rsid w:val="007028C6"/>
    <w:rsid w:val="00704112"/>
    <w:rsid w:val="0071141B"/>
    <w:rsid w:val="00711C51"/>
    <w:rsid w:val="0071473C"/>
    <w:rsid w:val="00722310"/>
    <w:rsid w:val="0072326E"/>
    <w:rsid w:val="00736258"/>
    <w:rsid w:val="007408C5"/>
    <w:rsid w:val="007412AC"/>
    <w:rsid w:val="0074298E"/>
    <w:rsid w:val="00745DB6"/>
    <w:rsid w:val="00750572"/>
    <w:rsid w:val="007548C3"/>
    <w:rsid w:val="00756916"/>
    <w:rsid w:val="007604EF"/>
    <w:rsid w:val="00762EBB"/>
    <w:rsid w:val="0076397B"/>
    <w:rsid w:val="00764270"/>
    <w:rsid w:val="00767383"/>
    <w:rsid w:val="00771360"/>
    <w:rsid w:val="00772811"/>
    <w:rsid w:val="00774E17"/>
    <w:rsid w:val="00790EB3"/>
    <w:rsid w:val="00793C05"/>
    <w:rsid w:val="00794D1E"/>
    <w:rsid w:val="007A06C9"/>
    <w:rsid w:val="007A0AA7"/>
    <w:rsid w:val="007A419C"/>
    <w:rsid w:val="007A4E7D"/>
    <w:rsid w:val="007A75C9"/>
    <w:rsid w:val="007B20CA"/>
    <w:rsid w:val="007B2363"/>
    <w:rsid w:val="007B2AE5"/>
    <w:rsid w:val="007B3621"/>
    <w:rsid w:val="007B647A"/>
    <w:rsid w:val="007B6D83"/>
    <w:rsid w:val="007C1880"/>
    <w:rsid w:val="007C2CAB"/>
    <w:rsid w:val="007C4180"/>
    <w:rsid w:val="007C4E5C"/>
    <w:rsid w:val="007C701D"/>
    <w:rsid w:val="007C7096"/>
    <w:rsid w:val="007D3B5F"/>
    <w:rsid w:val="007D4124"/>
    <w:rsid w:val="007D742C"/>
    <w:rsid w:val="007E665D"/>
    <w:rsid w:val="007E6F70"/>
    <w:rsid w:val="007F1D28"/>
    <w:rsid w:val="007F517D"/>
    <w:rsid w:val="00805E27"/>
    <w:rsid w:val="008064EC"/>
    <w:rsid w:val="008070CB"/>
    <w:rsid w:val="00810055"/>
    <w:rsid w:val="0081213D"/>
    <w:rsid w:val="00815480"/>
    <w:rsid w:val="00817270"/>
    <w:rsid w:val="00820755"/>
    <w:rsid w:val="008208AF"/>
    <w:rsid w:val="00827EBA"/>
    <w:rsid w:val="0083654F"/>
    <w:rsid w:val="008367CA"/>
    <w:rsid w:val="00836DE3"/>
    <w:rsid w:val="00843FDC"/>
    <w:rsid w:val="00846AF3"/>
    <w:rsid w:val="008476BD"/>
    <w:rsid w:val="008536CB"/>
    <w:rsid w:val="00860005"/>
    <w:rsid w:val="008606B1"/>
    <w:rsid w:val="00860AEE"/>
    <w:rsid w:val="0086657E"/>
    <w:rsid w:val="008711E0"/>
    <w:rsid w:val="00875311"/>
    <w:rsid w:val="008766C1"/>
    <w:rsid w:val="00877452"/>
    <w:rsid w:val="00881B8B"/>
    <w:rsid w:val="00884CB9"/>
    <w:rsid w:val="00885F83"/>
    <w:rsid w:val="00890865"/>
    <w:rsid w:val="008923B8"/>
    <w:rsid w:val="00892809"/>
    <w:rsid w:val="008A008C"/>
    <w:rsid w:val="008A33DB"/>
    <w:rsid w:val="008A4516"/>
    <w:rsid w:val="008A4611"/>
    <w:rsid w:val="008A5D5A"/>
    <w:rsid w:val="008A6BD8"/>
    <w:rsid w:val="008B0135"/>
    <w:rsid w:val="008B10F6"/>
    <w:rsid w:val="008B2796"/>
    <w:rsid w:val="008B4287"/>
    <w:rsid w:val="008B648E"/>
    <w:rsid w:val="008B6A37"/>
    <w:rsid w:val="008C2A6D"/>
    <w:rsid w:val="008C463E"/>
    <w:rsid w:val="008C5300"/>
    <w:rsid w:val="008C5508"/>
    <w:rsid w:val="008C7F5A"/>
    <w:rsid w:val="008D1F92"/>
    <w:rsid w:val="008D3539"/>
    <w:rsid w:val="008D46FC"/>
    <w:rsid w:val="008D4FF2"/>
    <w:rsid w:val="008D6406"/>
    <w:rsid w:val="008D6C6C"/>
    <w:rsid w:val="008E3395"/>
    <w:rsid w:val="008F062A"/>
    <w:rsid w:val="008F1F17"/>
    <w:rsid w:val="008F5B8A"/>
    <w:rsid w:val="008F7CB3"/>
    <w:rsid w:val="009001D6"/>
    <w:rsid w:val="0090059E"/>
    <w:rsid w:val="00905DBA"/>
    <w:rsid w:val="00906C34"/>
    <w:rsid w:val="009159CC"/>
    <w:rsid w:val="0091646D"/>
    <w:rsid w:val="00917E7C"/>
    <w:rsid w:val="00920086"/>
    <w:rsid w:val="0092502F"/>
    <w:rsid w:val="00930AED"/>
    <w:rsid w:val="00933041"/>
    <w:rsid w:val="00933425"/>
    <w:rsid w:val="00935347"/>
    <w:rsid w:val="00935A1A"/>
    <w:rsid w:val="00937431"/>
    <w:rsid w:val="00937E53"/>
    <w:rsid w:val="00943402"/>
    <w:rsid w:val="00944F1F"/>
    <w:rsid w:val="00945FE9"/>
    <w:rsid w:val="0095022C"/>
    <w:rsid w:val="0095306C"/>
    <w:rsid w:val="009534B3"/>
    <w:rsid w:val="00957095"/>
    <w:rsid w:val="00957535"/>
    <w:rsid w:val="00965803"/>
    <w:rsid w:val="00966DEA"/>
    <w:rsid w:val="00972CA1"/>
    <w:rsid w:val="00973EF6"/>
    <w:rsid w:val="009765AE"/>
    <w:rsid w:val="0098118C"/>
    <w:rsid w:val="00985E99"/>
    <w:rsid w:val="009907E9"/>
    <w:rsid w:val="00992547"/>
    <w:rsid w:val="00993316"/>
    <w:rsid w:val="009A30F5"/>
    <w:rsid w:val="009B12AE"/>
    <w:rsid w:val="009C0630"/>
    <w:rsid w:val="009C377C"/>
    <w:rsid w:val="009C5B15"/>
    <w:rsid w:val="009C66AA"/>
    <w:rsid w:val="009D1034"/>
    <w:rsid w:val="009D115A"/>
    <w:rsid w:val="009E566E"/>
    <w:rsid w:val="00A0322B"/>
    <w:rsid w:val="00A15A98"/>
    <w:rsid w:val="00A15FAF"/>
    <w:rsid w:val="00A21C44"/>
    <w:rsid w:val="00A22E48"/>
    <w:rsid w:val="00A308FD"/>
    <w:rsid w:val="00A30B5B"/>
    <w:rsid w:val="00A314A4"/>
    <w:rsid w:val="00A31517"/>
    <w:rsid w:val="00A31D28"/>
    <w:rsid w:val="00A31D4D"/>
    <w:rsid w:val="00A342E2"/>
    <w:rsid w:val="00A345A9"/>
    <w:rsid w:val="00A3500A"/>
    <w:rsid w:val="00A37829"/>
    <w:rsid w:val="00A43590"/>
    <w:rsid w:val="00A44CC8"/>
    <w:rsid w:val="00A4790E"/>
    <w:rsid w:val="00A51954"/>
    <w:rsid w:val="00A51C42"/>
    <w:rsid w:val="00A539B1"/>
    <w:rsid w:val="00A53B28"/>
    <w:rsid w:val="00A60462"/>
    <w:rsid w:val="00A60FF1"/>
    <w:rsid w:val="00A61C8F"/>
    <w:rsid w:val="00A636BB"/>
    <w:rsid w:val="00A706C9"/>
    <w:rsid w:val="00A77B30"/>
    <w:rsid w:val="00A851D5"/>
    <w:rsid w:val="00A87913"/>
    <w:rsid w:val="00A958AD"/>
    <w:rsid w:val="00A97812"/>
    <w:rsid w:val="00AA172C"/>
    <w:rsid w:val="00AA53DE"/>
    <w:rsid w:val="00AA5A89"/>
    <w:rsid w:val="00AB3433"/>
    <w:rsid w:val="00AB6077"/>
    <w:rsid w:val="00AB646C"/>
    <w:rsid w:val="00AC080E"/>
    <w:rsid w:val="00AD17D5"/>
    <w:rsid w:val="00AD432E"/>
    <w:rsid w:val="00AD69C5"/>
    <w:rsid w:val="00AD6FFB"/>
    <w:rsid w:val="00AD7768"/>
    <w:rsid w:val="00AD78A8"/>
    <w:rsid w:val="00AE343F"/>
    <w:rsid w:val="00AE7FF3"/>
    <w:rsid w:val="00AF53FD"/>
    <w:rsid w:val="00AF6541"/>
    <w:rsid w:val="00B03008"/>
    <w:rsid w:val="00B038A7"/>
    <w:rsid w:val="00B22085"/>
    <w:rsid w:val="00B2434F"/>
    <w:rsid w:val="00B25380"/>
    <w:rsid w:val="00B2667C"/>
    <w:rsid w:val="00B270B2"/>
    <w:rsid w:val="00B36A85"/>
    <w:rsid w:val="00B36B46"/>
    <w:rsid w:val="00B45EBE"/>
    <w:rsid w:val="00B46112"/>
    <w:rsid w:val="00B526CA"/>
    <w:rsid w:val="00B57BE5"/>
    <w:rsid w:val="00B64B7D"/>
    <w:rsid w:val="00B70552"/>
    <w:rsid w:val="00B7369F"/>
    <w:rsid w:val="00B77476"/>
    <w:rsid w:val="00B8404D"/>
    <w:rsid w:val="00B85080"/>
    <w:rsid w:val="00B85B68"/>
    <w:rsid w:val="00B869BA"/>
    <w:rsid w:val="00B93B36"/>
    <w:rsid w:val="00B9534F"/>
    <w:rsid w:val="00BA2BBF"/>
    <w:rsid w:val="00BA52BE"/>
    <w:rsid w:val="00BA744C"/>
    <w:rsid w:val="00BB2173"/>
    <w:rsid w:val="00BB5198"/>
    <w:rsid w:val="00BB7DF9"/>
    <w:rsid w:val="00BC19EF"/>
    <w:rsid w:val="00BD0B54"/>
    <w:rsid w:val="00BD5551"/>
    <w:rsid w:val="00BD55E7"/>
    <w:rsid w:val="00BD63A4"/>
    <w:rsid w:val="00BE0277"/>
    <w:rsid w:val="00BE36B5"/>
    <w:rsid w:val="00BF575D"/>
    <w:rsid w:val="00C00A7C"/>
    <w:rsid w:val="00C02307"/>
    <w:rsid w:val="00C02967"/>
    <w:rsid w:val="00C11255"/>
    <w:rsid w:val="00C127CA"/>
    <w:rsid w:val="00C13508"/>
    <w:rsid w:val="00C221D6"/>
    <w:rsid w:val="00C231DB"/>
    <w:rsid w:val="00C265DA"/>
    <w:rsid w:val="00C26C0C"/>
    <w:rsid w:val="00C279DA"/>
    <w:rsid w:val="00C324F5"/>
    <w:rsid w:val="00C36FEB"/>
    <w:rsid w:val="00C4377C"/>
    <w:rsid w:val="00C47FB5"/>
    <w:rsid w:val="00C508F5"/>
    <w:rsid w:val="00C67ED4"/>
    <w:rsid w:val="00C761E9"/>
    <w:rsid w:val="00C906A4"/>
    <w:rsid w:val="00C906AF"/>
    <w:rsid w:val="00C91608"/>
    <w:rsid w:val="00C93823"/>
    <w:rsid w:val="00C96D42"/>
    <w:rsid w:val="00CA079D"/>
    <w:rsid w:val="00CA0CB3"/>
    <w:rsid w:val="00CB1259"/>
    <w:rsid w:val="00CB2B2E"/>
    <w:rsid w:val="00CB54E5"/>
    <w:rsid w:val="00CC7E98"/>
    <w:rsid w:val="00CD00E0"/>
    <w:rsid w:val="00CD026F"/>
    <w:rsid w:val="00CD1107"/>
    <w:rsid w:val="00CD20C6"/>
    <w:rsid w:val="00CD40A4"/>
    <w:rsid w:val="00CE3A0B"/>
    <w:rsid w:val="00CE5A9A"/>
    <w:rsid w:val="00CF37F5"/>
    <w:rsid w:val="00CF716D"/>
    <w:rsid w:val="00D008BE"/>
    <w:rsid w:val="00D00B74"/>
    <w:rsid w:val="00D025C2"/>
    <w:rsid w:val="00D029DE"/>
    <w:rsid w:val="00D03935"/>
    <w:rsid w:val="00D055B5"/>
    <w:rsid w:val="00D11C81"/>
    <w:rsid w:val="00D15F8E"/>
    <w:rsid w:val="00D17308"/>
    <w:rsid w:val="00D176E9"/>
    <w:rsid w:val="00D21EF3"/>
    <w:rsid w:val="00D227D3"/>
    <w:rsid w:val="00D24C21"/>
    <w:rsid w:val="00D30929"/>
    <w:rsid w:val="00D31643"/>
    <w:rsid w:val="00D316A9"/>
    <w:rsid w:val="00D37909"/>
    <w:rsid w:val="00D45E50"/>
    <w:rsid w:val="00D54A3D"/>
    <w:rsid w:val="00D571CC"/>
    <w:rsid w:val="00D5781E"/>
    <w:rsid w:val="00D60880"/>
    <w:rsid w:val="00D60A3C"/>
    <w:rsid w:val="00D621AF"/>
    <w:rsid w:val="00D63119"/>
    <w:rsid w:val="00D66A74"/>
    <w:rsid w:val="00D710F5"/>
    <w:rsid w:val="00D76924"/>
    <w:rsid w:val="00D810A4"/>
    <w:rsid w:val="00D82182"/>
    <w:rsid w:val="00D8789A"/>
    <w:rsid w:val="00D87FF3"/>
    <w:rsid w:val="00D91239"/>
    <w:rsid w:val="00D94599"/>
    <w:rsid w:val="00DA334E"/>
    <w:rsid w:val="00DA3E1F"/>
    <w:rsid w:val="00DA6BCA"/>
    <w:rsid w:val="00DA7112"/>
    <w:rsid w:val="00DB1DD4"/>
    <w:rsid w:val="00DB6A0D"/>
    <w:rsid w:val="00DC0535"/>
    <w:rsid w:val="00DC6DA1"/>
    <w:rsid w:val="00DD2399"/>
    <w:rsid w:val="00DD4A5A"/>
    <w:rsid w:val="00DD5FE2"/>
    <w:rsid w:val="00DE18EC"/>
    <w:rsid w:val="00DE2357"/>
    <w:rsid w:val="00DE2677"/>
    <w:rsid w:val="00DE284D"/>
    <w:rsid w:val="00DE44AC"/>
    <w:rsid w:val="00DE5C68"/>
    <w:rsid w:val="00DE619F"/>
    <w:rsid w:val="00DE7EE7"/>
    <w:rsid w:val="00DF491A"/>
    <w:rsid w:val="00E01CD0"/>
    <w:rsid w:val="00E06A96"/>
    <w:rsid w:val="00E10F0A"/>
    <w:rsid w:val="00E120A0"/>
    <w:rsid w:val="00E14DB3"/>
    <w:rsid w:val="00E156E1"/>
    <w:rsid w:val="00E169BF"/>
    <w:rsid w:val="00E21C20"/>
    <w:rsid w:val="00E23FF1"/>
    <w:rsid w:val="00E2411A"/>
    <w:rsid w:val="00E37698"/>
    <w:rsid w:val="00E416F7"/>
    <w:rsid w:val="00E42318"/>
    <w:rsid w:val="00E44B7F"/>
    <w:rsid w:val="00E53762"/>
    <w:rsid w:val="00E5379D"/>
    <w:rsid w:val="00E57088"/>
    <w:rsid w:val="00E65ABC"/>
    <w:rsid w:val="00E7118F"/>
    <w:rsid w:val="00E7186E"/>
    <w:rsid w:val="00E71B2C"/>
    <w:rsid w:val="00E728E4"/>
    <w:rsid w:val="00E746C4"/>
    <w:rsid w:val="00E74D9F"/>
    <w:rsid w:val="00E7616A"/>
    <w:rsid w:val="00E82B28"/>
    <w:rsid w:val="00E8418A"/>
    <w:rsid w:val="00E8443D"/>
    <w:rsid w:val="00E85DBE"/>
    <w:rsid w:val="00E87FC6"/>
    <w:rsid w:val="00E9292E"/>
    <w:rsid w:val="00E92DD2"/>
    <w:rsid w:val="00E92FBA"/>
    <w:rsid w:val="00E964EA"/>
    <w:rsid w:val="00EA2B27"/>
    <w:rsid w:val="00EA4E10"/>
    <w:rsid w:val="00EA635E"/>
    <w:rsid w:val="00EA7F60"/>
    <w:rsid w:val="00EB01DD"/>
    <w:rsid w:val="00EB151F"/>
    <w:rsid w:val="00EB5ADE"/>
    <w:rsid w:val="00EC2EE5"/>
    <w:rsid w:val="00EC35B3"/>
    <w:rsid w:val="00EC4F02"/>
    <w:rsid w:val="00EC73FA"/>
    <w:rsid w:val="00EE1466"/>
    <w:rsid w:val="00EE3039"/>
    <w:rsid w:val="00EE345B"/>
    <w:rsid w:val="00EE4E75"/>
    <w:rsid w:val="00EE5494"/>
    <w:rsid w:val="00EF0252"/>
    <w:rsid w:val="00EF1F37"/>
    <w:rsid w:val="00EF3AF2"/>
    <w:rsid w:val="00EF3CA6"/>
    <w:rsid w:val="00EF61A1"/>
    <w:rsid w:val="00EF6FFD"/>
    <w:rsid w:val="00EF741D"/>
    <w:rsid w:val="00F03011"/>
    <w:rsid w:val="00F116CE"/>
    <w:rsid w:val="00F166D2"/>
    <w:rsid w:val="00F22F6D"/>
    <w:rsid w:val="00F27705"/>
    <w:rsid w:val="00F32753"/>
    <w:rsid w:val="00F35DA5"/>
    <w:rsid w:val="00F375FC"/>
    <w:rsid w:val="00F37A6B"/>
    <w:rsid w:val="00F431B5"/>
    <w:rsid w:val="00F44275"/>
    <w:rsid w:val="00F46D4D"/>
    <w:rsid w:val="00F474AD"/>
    <w:rsid w:val="00F57B26"/>
    <w:rsid w:val="00F6473F"/>
    <w:rsid w:val="00F64CEC"/>
    <w:rsid w:val="00F72AD3"/>
    <w:rsid w:val="00F74647"/>
    <w:rsid w:val="00F827E3"/>
    <w:rsid w:val="00F914E6"/>
    <w:rsid w:val="00FA44A9"/>
    <w:rsid w:val="00FB20E7"/>
    <w:rsid w:val="00FC560D"/>
    <w:rsid w:val="00FC78B4"/>
    <w:rsid w:val="00FC7BBA"/>
    <w:rsid w:val="00FD250D"/>
    <w:rsid w:val="00FD4AA8"/>
    <w:rsid w:val="00FD4CB4"/>
    <w:rsid w:val="00FD7781"/>
    <w:rsid w:val="00FD7866"/>
    <w:rsid w:val="00FE0695"/>
    <w:rsid w:val="00FE1AA4"/>
    <w:rsid w:val="00FF16A9"/>
    <w:rsid w:val="00FF1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8C95F37"/>
  <w15:chartTrackingRefBased/>
  <w15:docId w15:val="{9412C5F1-D674-4957-A2BA-F2CAF58E2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67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0276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0276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2B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20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20E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02767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0276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GB"/>
    </w:rPr>
  </w:style>
  <w:style w:type="paragraph" w:styleId="Footer">
    <w:name w:val="footer"/>
    <w:basedOn w:val="Header"/>
    <w:link w:val="FooterChar"/>
    <w:rsid w:val="00027679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027679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027679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027679"/>
    <w:pPr>
      <w:ind w:left="720"/>
      <w:contextualSpacing/>
    </w:pPr>
  </w:style>
  <w:style w:type="table" w:styleId="TableGrid">
    <w:name w:val="Table Grid"/>
    <w:basedOn w:val="TableNormal"/>
    <w:uiPriority w:val="39"/>
    <w:rsid w:val="00027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027679"/>
    <w:rPr>
      <w:b/>
    </w:rPr>
  </w:style>
  <w:style w:type="paragraph" w:customStyle="1" w:styleId="TAC">
    <w:name w:val="TAC"/>
    <w:basedOn w:val="Normal"/>
    <w:link w:val="TACChar"/>
    <w:qFormat/>
    <w:rsid w:val="0002767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CChar">
    <w:name w:val="TAC Char"/>
    <w:link w:val="TAC"/>
    <w:qFormat/>
    <w:rsid w:val="00027679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027679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List">
    <w:name w:val="List"/>
    <w:basedOn w:val="Normal"/>
    <w:rsid w:val="00027679"/>
    <w:pPr>
      <w:ind w:left="568" w:hanging="284"/>
    </w:pPr>
    <w:rPr>
      <w:rFonts w:eastAsia="MS Mincho"/>
    </w:rPr>
  </w:style>
  <w:style w:type="paragraph" w:styleId="Header">
    <w:name w:val="header"/>
    <w:basedOn w:val="Normal"/>
    <w:link w:val="HeaderChar"/>
    <w:unhideWhenUsed/>
    <w:rsid w:val="0002767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Hyperlink">
    <w:name w:val="Hyperlink"/>
    <w:rsid w:val="00027679"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FD4CB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D4CB4"/>
  </w:style>
  <w:style w:type="character" w:customStyle="1" w:styleId="CommentTextChar">
    <w:name w:val="Comment Text Char"/>
    <w:basedOn w:val="DefaultParagraphFont"/>
    <w:link w:val="CommentText"/>
    <w:semiHidden/>
    <w:rsid w:val="00FD4CB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CB4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C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CB4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012B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36A85"/>
    <w:rPr>
      <w:color w:val="605E5C"/>
      <w:shd w:val="clear" w:color="auto" w:fill="E1DFDD"/>
    </w:rPr>
  </w:style>
  <w:style w:type="paragraph" w:customStyle="1" w:styleId="B1">
    <w:name w:val="B1"/>
    <w:basedOn w:val="List"/>
    <w:link w:val="B1Char1"/>
    <w:rsid w:val="00223331"/>
    <w:rPr>
      <w:rFonts w:eastAsia="SimSun"/>
    </w:rPr>
  </w:style>
  <w:style w:type="paragraph" w:customStyle="1" w:styleId="B2">
    <w:name w:val="B2"/>
    <w:basedOn w:val="List2"/>
    <w:rsid w:val="00223331"/>
    <w:pPr>
      <w:ind w:left="851" w:hanging="284"/>
      <w:contextualSpacing w:val="0"/>
    </w:pPr>
    <w:rPr>
      <w:rFonts w:eastAsia="SimSun"/>
    </w:rPr>
  </w:style>
  <w:style w:type="character" w:customStyle="1" w:styleId="B1Char1">
    <w:name w:val="B1 Char1"/>
    <w:link w:val="B1"/>
    <w:locked/>
    <w:rsid w:val="00223331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223331"/>
    <w:pPr>
      <w:ind w:left="72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FB20E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20E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1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955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58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59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1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8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2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23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2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3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35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7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5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979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70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1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21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9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85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7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2233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02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62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81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21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4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77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68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6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6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6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7097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632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540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5458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929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346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884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9906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84374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4921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43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2933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749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964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319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84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24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571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7721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6622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3746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774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5773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3058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092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3588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9466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056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8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4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92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94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4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59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876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519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7930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1660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55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4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8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342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84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54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24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F29DB-6D6D-4CA4-9480-DA613E12A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5955</TotalTime>
  <Pages>3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Lopez, Aida L</dc:creator>
  <cp:keywords>CTPClassification=CTP_NT</cp:keywords>
  <dc:description/>
  <cp:lastModifiedBy>Kim, Jiwoo</cp:lastModifiedBy>
  <cp:revision>243</cp:revision>
  <dcterms:created xsi:type="dcterms:W3CDTF">2021-05-05T00:28:00Z</dcterms:created>
  <dcterms:modified xsi:type="dcterms:W3CDTF">2021-05-11T22:07:00Z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2e1c9caa-c9d4-45cf-bbb1-7e37f8e7d26b</vt:lpwstr>
  </property>
  <property fmtid="{D5CDD505-2E9C-101B-9397-08002B2CF9AE}" pid="3" name="CTP_TimeStamp">
    <vt:lpwstr>2020-10-23 21:45:35Z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